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025354554"/>
        <w:docPartObj>
          <w:docPartGallery w:val="Cover Pages"/>
          <w:docPartUnique/>
        </w:docPartObj>
      </w:sdtPr>
      <w:sdtEndPr>
        <w:rPr>
          <w:rFonts w:ascii="Times New Roman" w:hAnsi="Times New Roman" w:cs="Times New Roman"/>
          <w:sz w:val="24"/>
          <w:u w:val="single"/>
        </w:rPr>
      </w:sdtEndPr>
      <w:sdtContent>
        <w:p w:rsidR="00152080" w:rsidRDefault="00152080"/>
        <w:tbl>
          <w:tblPr>
            <w:tblpPr w:leftFromText="187" w:rightFromText="187" w:horzAnchor="margin" w:tblpXSpec="right" w:tblpYSpec="top"/>
            <w:tblW w:w="2611"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4833"/>
          </w:tblGrid>
          <w:tr w:rsidR="00152080" w:rsidTr="00152080">
            <w:sdt>
              <w:sdtPr>
                <w:rPr>
                  <w:rFonts w:asciiTheme="majorHAnsi" w:eastAsiaTheme="majorEastAsia" w:hAnsiTheme="majorHAnsi" w:cstheme="majorBidi"/>
                  <w:sz w:val="56"/>
                  <w:szCs w:val="72"/>
                </w:rPr>
                <w:alias w:val="Title"/>
                <w:id w:val="13553149"/>
                <w:placeholder>
                  <w:docPart w:val="E37216F533684C01A9D253676B10A6C3"/>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Pr>
                  <w:p w:rsidR="00152080" w:rsidRDefault="00536CC9" w:rsidP="00152080">
                    <w:pPr>
                      <w:pStyle w:val="NoSpacing"/>
                      <w:rPr>
                        <w:rFonts w:asciiTheme="majorHAnsi" w:eastAsiaTheme="majorEastAsia" w:hAnsiTheme="majorHAnsi" w:cstheme="majorBidi"/>
                        <w:sz w:val="72"/>
                        <w:szCs w:val="72"/>
                      </w:rPr>
                    </w:pPr>
                    <w:r>
                      <w:rPr>
                        <w:rFonts w:asciiTheme="majorHAnsi" w:eastAsiaTheme="majorEastAsia" w:hAnsiTheme="majorHAnsi" w:cstheme="majorBidi"/>
                        <w:sz w:val="56"/>
                        <w:szCs w:val="72"/>
                        <w:lang w:val="en-GB"/>
                      </w:rPr>
                      <w:t>The Presence of Absence</w:t>
                    </w:r>
                  </w:p>
                </w:tc>
              </w:sdtContent>
            </w:sdt>
          </w:tr>
          <w:tr w:rsidR="00152080" w:rsidTr="00152080">
            <w:sdt>
              <w:sdtPr>
                <w:rPr>
                  <w:sz w:val="40"/>
                  <w:szCs w:val="40"/>
                </w:rPr>
                <w:alias w:val="Subtitle"/>
                <w:id w:val="13553153"/>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Pr>
                  <w:p w:rsidR="00152080" w:rsidRDefault="00536CC9" w:rsidP="00152080">
                    <w:pPr>
                      <w:pStyle w:val="NoSpacing"/>
                      <w:rPr>
                        <w:sz w:val="40"/>
                        <w:szCs w:val="40"/>
                      </w:rPr>
                    </w:pPr>
                    <w:r>
                      <w:rPr>
                        <w:sz w:val="40"/>
                        <w:szCs w:val="40"/>
                        <w:lang w:val="en-GB"/>
                      </w:rPr>
                      <w:t>The Body as Political Tool</w:t>
                    </w:r>
                  </w:p>
                </w:tc>
              </w:sdtContent>
            </w:sdt>
          </w:tr>
          <w:tr w:rsidR="00152080" w:rsidTr="00152080">
            <w:trPr>
              <w:trHeight w:val="722"/>
            </w:trPr>
            <w:sdt>
              <w:sdtPr>
                <w:rPr>
                  <w:sz w:val="24"/>
                </w:rPr>
                <w:alias w:val="Author"/>
                <w:id w:val="13553158"/>
                <w:dataBinding w:prefixMappings="xmlns:ns0='http://schemas.openxmlformats.org/package/2006/metadata/core-properties' xmlns:ns1='http://purl.org/dc/elements/1.1/'" w:xpath="/ns0:coreProperties[1]/ns1:creator[1]" w:storeItemID="{6C3C8BC8-F283-45AE-878A-BAB7291924A1}"/>
                <w:text/>
              </w:sdtPr>
              <w:sdtEndPr/>
              <w:sdtContent>
                <w:tc>
                  <w:tcPr>
                    <w:tcW w:w="5000" w:type="pct"/>
                  </w:tcPr>
                  <w:p w:rsidR="00152080" w:rsidRPr="00152080" w:rsidRDefault="00536CC9" w:rsidP="00152080">
                    <w:r>
                      <w:rPr>
                        <w:sz w:val="24"/>
                      </w:rPr>
                      <w:t>Ricardo Pimentel</w:t>
                    </w:r>
                  </w:p>
                </w:tc>
              </w:sdtContent>
            </w:sdt>
          </w:tr>
        </w:tbl>
        <w:p w:rsidR="00152080" w:rsidRDefault="00152080"/>
        <w:p w:rsidR="00152080" w:rsidRDefault="00152080">
          <w:pPr>
            <w:spacing w:line="360" w:lineRule="auto"/>
            <w:rPr>
              <w:rFonts w:ascii="Times New Roman" w:hAnsi="Times New Roman" w:cs="Times New Roman"/>
              <w:sz w:val="24"/>
              <w:u w:val="single"/>
            </w:rPr>
          </w:pPr>
          <w:r>
            <w:rPr>
              <w:rFonts w:ascii="Times New Roman" w:hAnsi="Times New Roman" w:cs="Times New Roman"/>
              <w:sz w:val="24"/>
              <w:u w:val="single"/>
            </w:rPr>
            <w:br w:type="page"/>
          </w:r>
        </w:p>
      </w:sdtContent>
    </w:sdt>
    <w:p w:rsidR="009B39A3" w:rsidRPr="00996EA6" w:rsidRDefault="002E79C1" w:rsidP="00955B20">
      <w:pPr>
        <w:spacing w:line="480" w:lineRule="auto"/>
        <w:rPr>
          <w:rFonts w:ascii="Times New Roman" w:hAnsi="Times New Roman" w:cs="Times New Roman"/>
          <w:sz w:val="28"/>
        </w:rPr>
      </w:pPr>
      <w:r w:rsidRPr="00996EA6">
        <w:rPr>
          <w:rFonts w:ascii="Times New Roman" w:hAnsi="Times New Roman" w:cs="Times New Roman"/>
          <w:sz w:val="28"/>
          <w:u w:val="single"/>
        </w:rPr>
        <w:lastRenderedPageBreak/>
        <w:t>The Presence of Absence;</w:t>
      </w:r>
      <w:r w:rsidR="00AD2B9A" w:rsidRPr="00996EA6">
        <w:rPr>
          <w:rFonts w:ascii="Times New Roman" w:hAnsi="Times New Roman" w:cs="Times New Roman"/>
          <w:sz w:val="28"/>
          <w:u w:val="single"/>
        </w:rPr>
        <w:t xml:space="preserve"> </w:t>
      </w:r>
      <w:proofErr w:type="gramStart"/>
      <w:r w:rsidR="00AD2B9A" w:rsidRPr="00996EA6">
        <w:rPr>
          <w:rFonts w:ascii="Times New Roman" w:hAnsi="Times New Roman" w:cs="Times New Roman"/>
          <w:sz w:val="28"/>
          <w:u w:val="single"/>
        </w:rPr>
        <w:t>The</w:t>
      </w:r>
      <w:proofErr w:type="gramEnd"/>
      <w:r w:rsidR="00AD2B9A" w:rsidRPr="00996EA6">
        <w:rPr>
          <w:rFonts w:ascii="Times New Roman" w:hAnsi="Times New Roman" w:cs="Times New Roman"/>
          <w:sz w:val="28"/>
          <w:u w:val="single"/>
        </w:rPr>
        <w:t xml:space="preserve"> Body as Political Tool</w:t>
      </w:r>
    </w:p>
    <w:p w:rsidR="009B39A3" w:rsidRDefault="009B39A3" w:rsidP="00955B20">
      <w:pPr>
        <w:spacing w:line="480" w:lineRule="auto"/>
        <w:rPr>
          <w:rFonts w:ascii="Times New Roman" w:hAnsi="Times New Roman" w:cs="Times New Roman"/>
          <w:sz w:val="24"/>
        </w:rPr>
      </w:pPr>
    </w:p>
    <w:p w:rsidR="009B39A3" w:rsidRDefault="009B39A3" w:rsidP="00955B20">
      <w:pPr>
        <w:spacing w:line="480" w:lineRule="auto"/>
        <w:rPr>
          <w:rFonts w:ascii="Times New Roman" w:hAnsi="Times New Roman" w:cs="Times New Roman"/>
          <w:sz w:val="24"/>
        </w:rPr>
      </w:pPr>
      <w:r>
        <w:rPr>
          <w:rFonts w:ascii="Times New Roman" w:hAnsi="Times New Roman" w:cs="Times New Roman"/>
          <w:sz w:val="24"/>
          <w:u w:val="single"/>
        </w:rPr>
        <w:t>Introduction:</w:t>
      </w:r>
      <w:r w:rsidR="00936D06">
        <w:rPr>
          <w:rFonts w:ascii="Times New Roman" w:hAnsi="Times New Roman" w:cs="Times New Roman"/>
          <w:sz w:val="24"/>
          <w:u w:val="single"/>
        </w:rPr>
        <w:t xml:space="preserve"> The Perspective of History </w:t>
      </w:r>
    </w:p>
    <w:p w:rsidR="006E655C" w:rsidRDefault="009B39A3" w:rsidP="00955B20">
      <w:pPr>
        <w:spacing w:line="480" w:lineRule="auto"/>
        <w:rPr>
          <w:rFonts w:ascii="Times New Roman" w:hAnsi="Times New Roman" w:cs="Times New Roman"/>
          <w:sz w:val="24"/>
        </w:rPr>
      </w:pPr>
      <w:r>
        <w:rPr>
          <w:rFonts w:ascii="Times New Roman" w:hAnsi="Times New Roman" w:cs="Times New Roman"/>
          <w:sz w:val="24"/>
        </w:rPr>
        <w:tab/>
        <w:t xml:space="preserve">“As </w:t>
      </w:r>
      <w:proofErr w:type="spellStart"/>
      <w:r>
        <w:rPr>
          <w:rFonts w:ascii="Times New Roman" w:hAnsi="Times New Roman" w:cs="Times New Roman"/>
          <w:sz w:val="24"/>
        </w:rPr>
        <w:t>Gregor</w:t>
      </w:r>
      <w:proofErr w:type="spellEnd"/>
      <w:r>
        <w:rPr>
          <w:rFonts w:ascii="Times New Roman" w:hAnsi="Times New Roman" w:cs="Times New Roman"/>
          <w:sz w:val="24"/>
        </w:rPr>
        <w:t xml:space="preserve"> </w:t>
      </w:r>
      <w:proofErr w:type="spellStart"/>
      <w:r>
        <w:rPr>
          <w:rFonts w:ascii="Times New Roman" w:hAnsi="Times New Roman" w:cs="Times New Roman"/>
          <w:sz w:val="24"/>
        </w:rPr>
        <w:t>Samsa</w:t>
      </w:r>
      <w:proofErr w:type="spellEnd"/>
      <w:r>
        <w:rPr>
          <w:rFonts w:ascii="Times New Roman" w:hAnsi="Times New Roman" w:cs="Times New Roman"/>
          <w:sz w:val="24"/>
        </w:rPr>
        <w:t xml:space="preserve"> awoke one morning from uneasy dreams he found himself transformed in his bed </w:t>
      </w:r>
      <w:r w:rsidR="003F2335">
        <w:rPr>
          <w:rFonts w:ascii="Times New Roman" w:hAnsi="Times New Roman" w:cs="Times New Roman"/>
          <w:sz w:val="24"/>
        </w:rPr>
        <w:t>into a gigantic insect”, Kafka (</w:t>
      </w:r>
      <w:r w:rsidR="00C4379D">
        <w:rPr>
          <w:rFonts w:ascii="Times New Roman" w:hAnsi="Times New Roman" w:cs="Times New Roman"/>
          <w:sz w:val="24"/>
        </w:rPr>
        <w:t>1916</w:t>
      </w:r>
      <w:r>
        <w:rPr>
          <w:rFonts w:ascii="Times New Roman" w:hAnsi="Times New Roman" w:cs="Times New Roman"/>
          <w:sz w:val="24"/>
        </w:rPr>
        <w:t>, p.9)</w:t>
      </w:r>
      <w:r w:rsidR="00C4379D">
        <w:rPr>
          <w:rFonts w:ascii="Times New Roman" w:hAnsi="Times New Roman" w:cs="Times New Roman"/>
          <w:sz w:val="24"/>
        </w:rPr>
        <w:t>.</w:t>
      </w:r>
      <w:r w:rsidR="007B4D47">
        <w:rPr>
          <w:rFonts w:ascii="Times New Roman" w:hAnsi="Times New Roman" w:cs="Times New Roman"/>
          <w:sz w:val="24"/>
        </w:rPr>
        <w:t xml:space="preserve"> </w:t>
      </w:r>
      <w:r w:rsidR="00B531EE">
        <w:rPr>
          <w:rFonts w:ascii="Times New Roman" w:hAnsi="Times New Roman" w:cs="Times New Roman"/>
          <w:sz w:val="24"/>
        </w:rPr>
        <w:t xml:space="preserve"> With this opening line, Kafka introduced hi</w:t>
      </w:r>
      <w:r w:rsidR="008F0825">
        <w:rPr>
          <w:rFonts w:ascii="Times New Roman" w:hAnsi="Times New Roman" w:cs="Times New Roman"/>
          <w:sz w:val="24"/>
        </w:rPr>
        <w:t xml:space="preserve">s unfortunate hero </w:t>
      </w:r>
      <w:r w:rsidR="00AD2B9A">
        <w:rPr>
          <w:rFonts w:ascii="Times New Roman" w:hAnsi="Times New Roman" w:cs="Times New Roman"/>
          <w:sz w:val="24"/>
        </w:rPr>
        <w:t>to the world. Metamorphosis, w</w:t>
      </w:r>
      <w:r w:rsidR="003C6F85">
        <w:rPr>
          <w:rFonts w:ascii="Times New Roman" w:hAnsi="Times New Roman" w:cs="Times New Roman"/>
          <w:sz w:val="24"/>
        </w:rPr>
        <w:t xml:space="preserve">idely interpreted as </w:t>
      </w:r>
      <w:r w:rsidR="008F0825">
        <w:rPr>
          <w:rFonts w:ascii="Times New Roman" w:hAnsi="Times New Roman" w:cs="Times New Roman"/>
          <w:sz w:val="24"/>
        </w:rPr>
        <w:t>an</w:t>
      </w:r>
      <w:r w:rsidR="00B531EE">
        <w:rPr>
          <w:rFonts w:ascii="Times New Roman" w:hAnsi="Times New Roman" w:cs="Times New Roman"/>
          <w:sz w:val="24"/>
        </w:rPr>
        <w:t xml:space="preserve"> allegorical </w:t>
      </w:r>
      <w:r w:rsidR="002778AD">
        <w:rPr>
          <w:rFonts w:ascii="Times New Roman" w:hAnsi="Times New Roman" w:cs="Times New Roman"/>
          <w:sz w:val="24"/>
        </w:rPr>
        <w:t>tale</w:t>
      </w:r>
      <w:r w:rsidR="00AD2B9A">
        <w:rPr>
          <w:rFonts w:ascii="Times New Roman" w:hAnsi="Times New Roman" w:cs="Times New Roman"/>
          <w:sz w:val="24"/>
        </w:rPr>
        <w:t>,</w:t>
      </w:r>
      <w:r w:rsidR="00B531EE">
        <w:rPr>
          <w:rFonts w:ascii="Times New Roman" w:hAnsi="Times New Roman" w:cs="Times New Roman"/>
          <w:sz w:val="24"/>
        </w:rPr>
        <w:t xml:space="preserve"> </w:t>
      </w:r>
      <w:r w:rsidR="00A00EFB">
        <w:rPr>
          <w:rFonts w:ascii="Times New Roman" w:hAnsi="Times New Roman" w:cs="Times New Roman"/>
          <w:sz w:val="24"/>
        </w:rPr>
        <w:t>explore</w:t>
      </w:r>
      <w:r w:rsidR="00AD2B9A">
        <w:rPr>
          <w:rFonts w:ascii="Times New Roman" w:hAnsi="Times New Roman" w:cs="Times New Roman"/>
          <w:sz w:val="24"/>
        </w:rPr>
        <w:t>s</w:t>
      </w:r>
      <w:r w:rsidR="00A00EFB">
        <w:rPr>
          <w:rFonts w:ascii="Times New Roman" w:hAnsi="Times New Roman" w:cs="Times New Roman"/>
          <w:sz w:val="24"/>
        </w:rPr>
        <w:t xml:space="preserve"> the subjects </w:t>
      </w:r>
      <w:r w:rsidR="00B531EE">
        <w:rPr>
          <w:rFonts w:ascii="Times New Roman" w:hAnsi="Times New Roman" w:cs="Times New Roman"/>
          <w:sz w:val="24"/>
        </w:rPr>
        <w:t>of alienation</w:t>
      </w:r>
      <w:r w:rsidR="002778AD">
        <w:rPr>
          <w:rFonts w:ascii="Times New Roman" w:hAnsi="Times New Roman" w:cs="Times New Roman"/>
          <w:sz w:val="24"/>
        </w:rPr>
        <w:t xml:space="preserve">, </w:t>
      </w:r>
      <w:r w:rsidR="00A00EFB">
        <w:rPr>
          <w:rFonts w:ascii="Times New Roman" w:hAnsi="Times New Roman" w:cs="Times New Roman"/>
          <w:sz w:val="24"/>
        </w:rPr>
        <w:t xml:space="preserve">the grotesque and </w:t>
      </w:r>
      <w:r w:rsidR="002778AD">
        <w:rPr>
          <w:rFonts w:ascii="Times New Roman" w:hAnsi="Times New Roman" w:cs="Times New Roman"/>
          <w:sz w:val="24"/>
        </w:rPr>
        <w:t>peoples’ responses to the other</w:t>
      </w:r>
      <w:r w:rsidR="008F0825">
        <w:rPr>
          <w:rFonts w:ascii="Times New Roman" w:hAnsi="Times New Roman" w:cs="Times New Roman"/>
          <w:sz w:val="24"/>
        </w:rPr>
        <w:t xml:space="preserve">. </w:t>
      </w:r>
      <w:r w:rsidR="003A559A">
        <w:rPr>
          <w:rFonts w:ascii="Times New Roman" w:hAnsi="Times New Roman" w:cs="Times New Roman"/>
          <w:sz w:val="24"/>
        </w:rPr>
        <w:t>The soci</w:t>
      </w:r>
      <w:r w:rsidR="00BF53BC">
        <w:rPr>
          <w:rFonts w:ascii="Times New Roman" w:hAnsi="Times New Roman" w:cs="Times New Roman"/>
          <w:sz w:val="24"/>
        </w:rPr>
        <w:t>o-</w:t>
      </w:r>
      <w:r w:rsidR="006E655C">
        <w:rPr>
          <w:rFonts w:ascii="Times New Roman" w:hAnsi="Times New Roman" w:cs="Times New Roman"/>
          <w:sz w:val="24"/>
        </w:rPr>
        <w:t>political context in which this</w:t>
      </w:r>
      <w:r w:rsidR="003A559A">
        <w:rPr>
          <w:rFonts w:ascii="Times New Roman" w:hAnsi="Times New Roman" w:cs="Times New Roman"/>
          <w:sz w:val="24"/>
        </w:rPr>
        <w:t xml:space="preserve"> work sit</w:t>
      </w:r>
      <w:r w:rsidR="009E5F5F">
        <w:rPr>
          <w:rFonts w:ascii="Times New Roman" w:hAnsi="Times New Roman" w:cs="Times New Roman"/>
          <w:sz w:val="24"/>
        </w:rPr>
        <w:t>s is, I believe</w:t>
      </w:r>
      <w:r w:rsidR="00BF53BC">
        <w:rPr>
          <w:rFonts w:ascii="Times New Roman" w:hAnsi="Times New Roman" w:cs="Times New Roman"/>
          <w:sz w:val="24"/>
        </w:rPr>
        <w:t>, enabled</w:t>
      </w:r>
      <w:r w:rsidR="003A559A">
        <w:rPr>
          <w:rFonts w:ascii="Times New Roman" w:hAnsi="Times New Roman" w:cs="Times New Roman"/>
          <w:sz w:val="24"/>
        </w:rPr>
        <w:t xml:space="preserve"> by</w:t>
      </w:r>
      <w:r w:rsidR="00C13A0D">
        <w:rPr>
          <w:rFonts w:ascii="Times New Roman" w:hAnsi="Times New Roman" w:cs="Times New Roman"/>
          <w:sz w:val="24"/>
        </w:rPr>
        <w:t xml:space="preserve"> the appropriation of a cockroach-</w:t>
      </w:r>
      <w:r w:rsidR="003F4AC6">
        <w:rPr>
          <w:rFonts w:ascii="Times New Roman" w:hAnsi="Times New Roman" w:cs="Times New Roman"/>
          <w:sz w:val="24"/>
        </w:rPr>
        <w:t xml:space="preserve"> </w:t>
      </w:r>
      <w:r w:rsidR="00BF53BC">
        <w:rPr>
          <w:rFonts w:ascii="Times New Roman" w:hAnsi="Times New Roman" w:cs="Times New Roman"/>
          <w:sz w:val="24"/>
        </w:rPr>
        <w:t>like form and its use as a substitute</w:t>
      </w:r>
      <w:r w:rsidR="00C13A0D">
        <w:rPr>
          <w:rFonts w:ascii="Times New Roman" w:hAnsi="Times New Roman" w:cs="Times New Roman"/>
          <w:sz w:val="24"/>
        </w:rPr>
        <w:t xml:space="preserve"> for the human body</w:t>
      </w:r>
      <w:r w:rsidR="003C6F85">
        <w:rPr>
          <w:rFonts w:ascii="Times New Roman" w:hAnsi="Times New Roman" w:cs="Times New Roman"/>
          <w:sz w:val="24"/>
        </w:rPr>
        <w:t>.</w:t>
      </w:r>
    </w:p>
    <w:p w:rsidR="003A559A" w:rsidRDefault="003A559A" w:rsidP="00955B20">
      <w:pPr>
        <w:spacing w:line="480" w:lineRule="auto"/>
        <w:rPr>
          <w:rFonts w:ascii="Times New Roman" w:hAnsi="Times New Roman" w:cs="Times New Roman"/>
          <w:sz w:val="24"/>
        </w:rPr>
      </w:pPr>
      <w:r>
        <w:rPr>
          <w:rFonts w:ascii="Times New Roman" w:hAnsi="Times New Roman" w:cs="Times New Roman"/>
          <w:sz w:val="24"/>
        </w:rPr>
        <w:tab/>
        <w:t xml:space="preserve">The human </w:t>
      </w:r>
      <w:r w:rsidR="00D63857">
        <w:rPr>
          <w:rFonts w:ascii="Times New Roman" w:hAnsi="Times New Roman" w:cs="Times New Roman"/>
          <w:sz w:val="24"/>
        </w:rPr>
        <w:t>body, its</w:t>
      </w:r>
      <w:r w:rsidR="00BF53BC">
        <w:rPr>
          <w:rFonts w:ascii="Times New Roman" w:hAnsi="Times New Roman" w:cs="Times New Roman"/>
          <w:sz w:val="24"/>
        </w:rPr>
        <w:t xml:space="preserve"> representation</w:t>
      </w:r>
      <w:r w:rsidR="00D63857">
        <w:rPr>
          <w:rFonts w:ascii="Times New Roman" w:hAnsi="Times New Roman" w:cs="Times New Roman"/>
          <w:sz w:val="24"/>
        </w:rPr>
        <w:t>, appropriation and</w:t>
      </w:r>
      <w:r>
        <w:rPr>
          <w:rFonts w:ascii="Times New Roman" w:hAnsi="Times New Roman" w:cs="Times New Roman"/>
          <w:sz w:val="24"/>
        </w:rPr>
        <w:t xml:space="preserve"> subsequent role, are </w:t>
      </w:r>
      <w:r w:rsidR="00D63857">
        <w:rPr>
          <w:rFonts w:ascii="Times New Roman" w:hAnsi="Times New Roman" w:cs="Times New Roman"/>
          <w:sz w:val="24"/>
        </w:rPr>
        <w:t>integral to m</w:t>
      </w:r>
      <w:r w:rsidR="009E5F5F">
        <w:rPr>
          <w:rFonts w:ascii="Times New Roman" w:hAnsi="Times New Roman" w:cs="Times New Roman"/>
          <w:sz w:val="24"/>
        </w:rPr>
        <w:t>y own practice. It interests me</w:t>
      </w:r>
      <w:r w:rsidR="00D63857">
        <w:rPr>
          <w:rFonts w:ascii="Times New Roman" w:hAnsi="Times New Roman" w:cs="Times New Roman"/>
          <w:sz w:val="24"/>
        </w:rPr>
        <w:t xml:space="preserve"> primarily because its use allows the work to relate to the viewer in ways that are not predictable. </w:t>
      </w:r>
      <w:r w:rsidR="00A71F31">
        <w:rPr>
          <w:rFonts w:ascii="Times New Roman" w:hAnsi="Times New Roman" w:cs="Times New Roman"/>
          <w:sz w:val="24"/>
        </w:rPr>
        <w:t>How a viewer situates themselves, or is situated within the wider societal context, not only has infinite permutations</w:t>
      </w:r>
      <w:r w:rsidR="00205105">
        <w:rPr>
          <w:rFonts w:ascii="Times New Roman" w:hAnsi="Times New Roman" w:cs="Times New Roman"/>
          <w:sz w:val="24"/>
        </w:rPr>
        <w:t>,</w:t>
      </w:r>
      <w:r w:rsidR="00A71F31">
        <w:rPr>
          <w:rFonts w:ascii="Times New Roman" w:hAnsi="Times New Roman" w:cs="Times New Roman"/>
          <w:sz w:val="24"/>
        </w:rPr>
        <w:t xml:space="preserve"> but</w:t>
      </w:r>
      <w:r w:rsidR="00205105">
        <w:rPr>
          <w:rFonts w:ascii="Times New Roman" w:hAnsi="Times New Roman" w:cs="Times New Roman"/>
          <w:sz w:val="24"/>
        </w:rPr>
        <w:t xml:space="preserve"> is also not fixed. </w:t>
      </w:r>
      <w:r w:rsidR="00A71F31">
        <w:rPr>
          <w:rFonts w:ascii="Times New Roman" w:hAnsi="Times New Roman" w:cs="Times New Roman"/>
          <w:sz w:val="24"/>
        </w:rPr>
        <w:t xml:space="preserve">  </w:t>
      </w:r>
      <w:r w:rsidR="00D63857">
        <w:rPr>
          <w:rFonts w:ascii="Times New Roman" w:hAnsi="Times New Roman" w:cs="Times New Roman"/>
          <w:sz w:val="24"/>
        </w:rPr>
        <w:t xml:space="preserve">This </w:t>
      </w:r>
      <w:r w:rsidR="00205105">
        <w:rPr>
          <w:rFonts w:ascii="Times New Roman" w:hAnsi="Times New Roman" w:cs="Times New Roman"/>
          <w:sz w:val="24"/>
        </w:rPr>
        <w:t xml:space="preserve">variability and therefore </w:t>
      </w:r>
      <w:r w:rsidR="00D63857">
        <w:rPr>
          <w:rFonts w:ascii="Times New Roman" w:hAnsi="Times New Roman" w:cs="Times New Roman"/>
          <w:sz w:val="24"/>
        </w:rPr>
        <w:t>unpredictability</w:t>
      </w:r>
      <w:r w:rsidR="00BF53BC">
        <w:rPr>
          <w:rFonts w:ascii="Times New Roman" w:hAnsi="Times New Roman" w:cs="Times New Roman"/>
          <w:sz w:val="24"/>
        </w:rPr>
        <w:t>, I will argue</w:t>
      </w:r>
      <w:r w:rsidR="006E655C">
        <w:rPr>
          <w:rFonts w:ascii="Times New Roman" w:hAnsi="Times New Roman" w:cs="Times New Roman"/>
          <w:sz w:val="24"/>
        </w:rPr>
        <w:t>,</w:t>
      </w:r>
      <w:r w:rsidR="00D63857">
        <w:rPr>
          <w:rFonts w:ascii="Times New Roman" w:hAnsi="Times New Roman" w:cs="Times New Roman"/>
          <w:sz w:val="24"/>
        </w:rPr>
        <w:t xml:space="preserve"> gives the works more urgency</w:t>
      </w:r>
      <w:r w:rsidR="006E655C">
        <w:rPr>
          <w:rFonts w:ascii="Times New Roman" w:hAnsi="Times New Roman" w:cs="Times New Roman"/>
          <w:sz w:val="24"/>
        </w:rPr>
        <w:t xml:space="preserve"> and the opportunity to explore aspects of contemporary society that demand attention.</w:t>
      </w:r>
    </w:p>
    <w:p w:rsidR="007078AB" w:rsidRDefault="00D63857" w:rsidP="00955B20">
      <w:pPr>
        <w:spacing w:line="480" w:lineRule="auto"/>
        <w:ind w:firstLine="720"/>
        <w:rPr>
          <w:rFonts w:ascii="Times New Roman" w:hAnsi="Times New Roman" w:cs="Times New Roman"/>
          <w:sz w:val="24"/>
        </w:rPr>
      </w:pPr>
      <w:r>
        <w:rPr>
          <w:rFonts w:ascii="Times New Roman" w:hAnsi="Times New Roman" w:cs="Times New Roman"/>
          <w:sz w:val="24"/>
        </w:rPr>
        <w:t>Historically, the</w:t>
      </w:r>
      <w:r w:rsidR="007078AB">
        <w:rPr>
          <w:rFonts w:ascii="Times New Roman" w:hAnsi="Times New Roman" w:cs="Times New Roman"/>
          <w:sz w:val="24"/>
        </w:rPr>
        <w:t xml:space="preserve"> depiction and use of the body in contemporary art</w:t>
      </w:r>
      <w:r w:rsidR="00457816">
        <w:rPr>
          <w:rFonts w:ascii="Times New Roman" w:hAnsi="Times New Roman" w:cs="Times New Roman"/>
          <w:sz w:val="24"/>
        </w:rPr>
        <w:t>,</w:t>
      </w:r>
      <w:r w:rsidR="003F4AC6">
        <w:rPr>
          <w:rFonts w:ascii="Times New Roman" w:hAnsi="Times New Roman" w:cs="Times New Roman"/>
          <w:sz w:val="24"/>
        </w:rPr>
        <w:t xml:space="preserve"> has undergone a metamorphosis of its own. The physical body and its depiction as a purely figurative form has little cur</w:t>
      </w:r>
      <w:r w:rsidR="00DF7A68">
        <w:rPr>
          <w:rFonts w:ascii="Times New Roman" w:hAnsi="Times New Roman" w:cs="Times New Roman"/>
          <w:sz w:val="24"/>
        </w:rPr>
        <w:t>rency in contemporary narrative since</w:t>
      </w:r>
      <w:r w:rsidR="003F4AC6">
        <w:rPr>
          <w:rFonts w:ascii="Times New Roman" w:hAnsi="Times New Roman" w:cs="Times New Roman"/>
          <w:sz w:val="24"/>
        </w:rPr>
        <w:t xml:space="preserve"> </w:t>
      </w:r>
      <w:r w:rsidR="00DF7A68">
        <w:rPr>
          <w:rFonts w:ascii="Times New Roman" w:hAnsi="Times New Roman" w:cs="Times New Roman"/>
          <w:sz w:val="24"/>
        </w:rPr>
        <w:t>f</w:t>
      </w:r>
      <w:r w:rsidR="00194B27">
        <w:rPr>
          <w:rFonts w:ascii="Times New Roman" w:hAnsi="Times New Roman" w:cs="Times New Roman"/>
          <w:sz w:val="24"/>
        </w:rPr>
        <w:t xml:space="preserve">igurative art is considered primarily as </w:t>
      </w:r>
      <w:r w:rsidR="001F1A72">
        <w:rPr>
          <w:rFonts w:ascii="Times New Roman" w:hAnsi="Times New Roman" w:cs="Times New Roman"/>
          <w:sz w:val="24"/>
        </w:rPr>
        <w:t xml:space="preserve">an art for optical assimilation and </w:t>
      </w:r>
      <w:r w:rsidR="00194B27">
        <w:rPr>
          <w:rFonts w:ascii="Times New Roman" w:hAnsi="Times New Roman" w:cs="Times New Roman"/>
          <w:sz w:val="24"/>
        </w:rPr>
        <w:t xml:space="preserve">one that </w:t>
      </w:r>
      <w:r w:rsidR="001F1A72">
        <w:rPr>
          <w:rFonts w:ascii="Times New Roman" w:hAnsi="Times New Roman" w:cs="Times New Roman"/>
          <w:sz w:val="24"/>
        </w:rPr>
        <w:t>largely reinforces established forms o</w:t>
      </w:r>
      <w:r w:rsidR="00B0676A">
        <w:rPr>
          <w:rFonts w:ascii="Times New Roman" w:hAnsi="Times New Roman" w:cs="Times New Roman"/>
          <w:sz w:val="24"/>
        </w:rPr>
        <w:t>f artistic encounter, namely that</w:t>
      </w:r>
      <w:r w:rsidR="001F1A72">
        <w:rPr>
          <w:rFonts w:ascii="Times New Roman" w:hAnsi="Times New Roman" w:cs="Times New Roman"/>
          <w:sz w:val="24"/>
        </w:rPr>
        <w:t xml:space="preserve"> of </w:t>
      </w:r>
      <w:r w:rsidR="00194B27">
        <w:rPr>
          <w:rFonts w:ascii="Times New Roman" w:hAnsi="Times New Roman" w:cs="Times New Roman"/>
          <w:sz w:val="24"/>
        </w:rPr>
        <w:t>“</w:t>
      </w:r>
      <w:r w:rsidR="001F1A72">
        <w:rPr>
          <w:rFonts w:ascii="Times New Roman" w:hAnsi="Times New Roman" w:cs="Times New Roman"/>
          <w:sz w:val="24"/>
        </w:rPr>
        <w:t xml:space="preserve">passive </w:t>
      </w:r>
      <w:proofErr w:type="spellStart"/>
      <w:r w:rsidR="001F1A72">
        <w:rPr>
          <w:rFonts w:ascii="Times New Roman" w:hAnsi="Times New Roman" w:cs="Times New Roman"/>
          <w:sz w:val="24"/>
        </w:rPr>
        <w:t>spectatorial</w:t>
      </w:r>
      <w:proofErr w:type="spellEnd"/>
      <w:r w:rsidR="001F1A72">
        <w:rPr>
          <w:rFonts w:ascii="Times New Roman" w:hAnsi="Times New Roman" w:cs="Times New Roman"/>
          <w:sz w:val="24"/>
        </w:rPr>
        <w:t xml:space="preserve"> consumption</w:t>
      </w:r>
      <w:r w:rsidR="00194B27">
        <w:rPr>
          <w:rFonts w:ascii="Times New Roman" w:hAnsi="Times New Roman" w:cs="Times New Roman"/>
          <w:sz w:val="24"/>
        </w:rPr>
        <w:t>”</w:t>
      </w:r>
      <w:r w:rsidR="003F2335">
        <w:rPr>
          <w:rFonts w:ascii="Times New Roman" w:hAnsi="Times New Roman" w:cs="Times New Roman"/>
          <w:sz w:val="24"/>
        </w:rPr>
        <w:t>,</w:t>
      </w:r>
      <w:r w:rsidR="001F1A72">
        <w:rPr>
          <w:rFonts w:ascii="Times New Roman" w:hAnsi="Times New Roman" w:cs="Times New Roman"/>
          <w:sz w:val="24"/>
        </w:rPr>
        <w:t xml:space="preserve"> </w:t>
      </w:r>
      <w:r w:rsidR="003F2335">
        <w:rPr>
          <w:rFonts w:ascii="Times New Roman" w:hAnsi="Times New Roman" w:cs="Times New Roman"/>
          <w:sz w:val="24"/>
        </w:rPr>
        <w:t>Bishop (</w:t>
      </w:r>
      <w:r w:rsidR="001F1A72" w:rsidRPr="00931F46">
        <w:rPr>
          <w:rFonts w:ascii="Times New Roman" w:hAnsi="Times New Roman" w:cs="Times New Roman"/>
          <w:sz w:val="24"/>
        </w:rPr>
        <w:t>2012</w:t>
      </w:r>
      <w:r w:rsidR="00641490" w:rsidRPr="00931F46">
        <w:rPr>
          <w:rFonts w:ascii="Times New Roman" w:hAnsi="Times New Roman" w:cs="Times New Roman"/>
          <w:sz w:val="24"/>
        </w:rPr>
        <w:t>, p.275</w:t>
      </w:r>
      <w:r w:rsidR="001F1A72" w:rsidRPr="00931F46">
        <w:rPr>
          <w:rFonts w:ascii="Times New Roman" w:hAnsi="Times New Roman" w:cs="Times New Roman"/>
          <w:sz w:val="24"/>
        </w:rPr>
        <w:t>)</w:t>
      </w:r>
      <w:r w:rsidR="001F1A72">
        <w:rPr>
          <w:rFonts w:ascii="Times New Roman" w:hAnsi="Times New Roman" w:cs="Times New Roman"/>
          <w:sz w:val="24"/>
        </w:rPr>
        <w:t>.</w:t>
      </w:r>
      <w:r w:rsidR="00194B27">
        <w:rPr>
          <w:rFonts w:ascii="Times New Roman" w:hAnsi="Times New Roman" w:cs="Times New Roman"/>
          <w:sz w:val="24"/>
        </w:rPr>
        <w:t xml:space="preserve"> </w:t>
      </w:r>
      <w:r w:rsidR="003536BE">
        <w:rPr>
          <w:rFonts w:ascii="Times New Roman" w:hAnsi="Times New Roman" w:cs="Times New Roman"/>
          <w:sz w:val="24"/>
        </w:rPr>
        <w:t>Regarding the bo</w:t>
      </w:r>
      <w:r w:rsidR="00931F46">
        <w:rPr>
          <w:rFonts w:ascii="Times New Roman" w:hAnsi="Times New Roman" w:cs="Times New Roman"/>
          <w:sz w:val="24"/>
        </w:rPr>
        <w:t>dy solely as a physical form has</w:t>
      </w:r>
      <w:r w:rsidR="003536BE">
        <w:rPr>
          <w:rFonts w:ascii="Times New Roman" w:hAnsi="Times New Roman" w:cs="Times New Roman"/>
          <w:sz w:val="24"/>
        </w:rPr>
        <w:t xml:space="preserve"> further limitations, </w:t>
      </w:r>
      <w:r w:rsidR="00931F46">
        <w:rPr>
          <w:rFonts w:ascii="Times New Roman" w:hAnsi="Times New Roman" w:cs="Times New Roman"/>
          <w:sz w:val="24"/>
        </w:rPr>
        <w:t xml:space="preserve">Sally </w:t>
      </w:r>
      <w:r w:rsidR="00D85786" w:rsidRPr="00931F46">
        <w:rPr>
          <w:rFonts w:ascii="Times New Roman" w:hAnsi="Times New Roman" w:cs="Times New Roman"/>
          <w:sz w:val="24"/>
        </w:rPr>
        <w:t>O’Re</w:t>
      </w:r>
      <w:r w:rsidR="00931F46" w:rsidRPr="00931F46">
        <w:rPr>
          <w:rFonts w:ascii="Times New Roman" w:hAnsi="Times New Roman" w:cs="Times New Roman"/>
          <w:sz w:val="24"/>
        </w:rPr>
        <w:t>illy</w:t>
      </w:r>
      <w:r w:rsidR="00931F46">
        <w:rPr>
          <w:rFonts w:ascii="Times New Roman" w:hAnsi="Times New Roman" w:cs="Times New Roman"/>
          <w:sz w:val="24"/>
        </w:rPr>
        <w:t xml:space="preserve"> </w:t>
      </w:r>
      <w:r w:rsidR="003B1965">
        <w:rPr>
          <w:rFonts w:ascii="Times New Roman" w:hAnsi="Times New Roman" w:cs="Times New Roman"/>
          <w:sz w:val="24"/>
        </w:rPr>
        <w:t>emphasises</w:t>
      </w:r>
      <w:r w:rsidR="003536BE">
        <w:rPr>
          <w:rFonts w:ascii="Times New Roman" w:hAnsi="Times New Roman" w:cs="Times New Roman"/>
          <w:sz w:val="24"/>
        </w:rPr>
        <w:t xml:space="preserve"> this</w:t>
      </w:r>
      <w:r w:rsidR="00D85786">
        <w:rPr>
          <w:rFonts w:ascii="Times New Roman" w:hAnsi="Times New Roman" w:cs="Times New Roman"/>
          <w:sz w:val="24"/>
        </w:rPr>
        <w:t xml:space="preserve"> by stating </w:t>
      </w:r>
      <w:r w:rsidR="003B1965">
        <w:rPr>
          <w:rFonts w:ascii="Times New Roman" w:hAnsi="Times New Roman" w:cs="Times New Roman"/>
          <w:sz w:val="24"/>
        </w:rPr>
        <w:t xml:space="preserve">that </w:t>
      </w:r>
      <w:r w:rsidR="00D85786">
        <w:rPr>
          <w:rFonts w:ascii="Times New Roman" w:hAnsi="Times New Roman" w:cs="Times New Roman"/>
          <w:sz w:val="24"/>
        </w:rPr>
        <w:t>the body “is not simply the physical barrier of the skin, since this would overlook both the psychological sphere that exists beyond our basic corporeal boundaries and the reciprocal relatio</w:t>
      </w:r>
      <w:r w:rsidR="00E74BBF">
        <w:rPr>
          <w:rFonts w:ascii="Times New Roman" w:hAnsi="Times New Roman" w:cs="Times New Roman"/>
          <w:sz w:val="24"/>
        </w:rPr>
        <w:t>nship between self and context”</w:t>
      </w:r>
      <w:r w:rsidR="003F2335">
        <w:rPr>
          <w:rFonts w:ascii="Times New Roman" w:hAnsi="Times New Roman" w:cs="Times New Roman"/>
          <w:sz w:val="24"/>
        </w:rPr>
        <w:t xml:space="preserve"> </w:t>
      </w:r>
      <w:r w:rsidR="00641490">
        <w:rPr>
          <w:rFonts w:ascii="Times New Roman" w:hAnsi="Times New Roman" w:cs="Times New Roman"/>
          <w:sz w:val="24"/>
        </w:rPr>
        <w:t>(</w:t>
      </w:r>
      <w:r w:rsidR="00931F46">
        <w:rPr>
          <w:rFonts w:ascii="Times New Roman" w:hAnsi="Times New Roman" w:cs="Times New Roman"/>
          <w:sz w:val="24"/>
        </w:rPr>
        <w:t xml:space="preserve">2009, </w:t>
      </w:r>
      <w:r w:rsidR="00641490" w:rsidRPr="00931F46">
        <w:rPr>
          <w:rFonts w:ascii="Times New Roman" w:hAnsi="Times New Roman" w:cs="Times New Roman"/>
          <w:sz w:val="24"/>
        </w:rPr>
        <w:t>p.8</w:t>
      </w:r>
      <w:r w:rsidR="00641490">
        <w:rPr>
          <w:rFonts w:ascii="Times New Roman" w:hAnsi="Times New Roman" w:cs="Times New Roman"/>
          <w:sz w:val="24"/>
        </w:rPr>
        <w:t>)</w:t>
      </w:r>
      <w:r w:rsidR="00E74BBF">
        <w:rPr>
          <w:rFonts w:ascii="Times New Roman" w:hAnsi="Times New Roman" w:cs="Times New Roman"/>
          <w:sz w:val="24"/>
        </w:rPr>
        <w:t xml:space="preserve">, the implication being </w:t>
      </w:r>
      <w:r w:rsidR="00BF53BC">
        <w:rPr>
          <w:rFonts w:ascii="Times New Roman" w:hAnsi="Times New Roman" w:cs="Times New Roman"/>
          <w:sz w:val="24"/>
        </w:rPr>
        <w:t xml:space="preserve">therefore </w:t>
      </w:r>
      <w:r w:rsidR="00E74BBF">
        <w:rPr>
          <w:rFonts w:ascii="Times New Roman" w:hAnsi="Times New Roman" w:cs="Times New Roman"/>
          <w:sz w:val="24"/>
        </w:rPr>
        <w:t>that t</w:t>
      </w:r>
      <w:r w:rsidR="00903B6F">
        <w:rPr>
          <w:rFonts w:ascii="Times New Roman" w:hAnsi="Times New Roman" w:cs="Times New Roman"/>
          <w:sz w:val="24"/>
        </w:rPr>
        <w:t xml:space="preserve">he </w:t>
      </w:r>
      <w:r w:rsidR="00E74BBF">
        <w:rPr>
          <w:rFonts w:ascii="Times New Roman" w:hAnsi="Times New Roman" w:cs="Times New Roman"/>
          <w:sz w:val="24"/>
        </w:rPr>
        <w:t xml:space="preserve">use of </w:t>
      </w:r>
      <w:r w:rsidR="00903B6F">
        <w:rPr>
          <w:rFonts w:ascii="Times New Roman" w:hAnsi="Times New Roman" w:cs="Times New Roman"/>
          <w:sz w:val="24"/>
        </w:rPr>
        <w:t xml:space="preserve">body </w:t>
      </w:r>
      <w:r w:rsidR="004C4FE8">
        <w:rPr>
          <w:rFonts w:ascii="Times New Roman" w:hAnsi="Times New Roman" w:cs="Times New Roman"/>
          <w:sz w:val="24"/>
        </w:rPr>
        <w:t>has an impact beyond the self,</w:t>
      </w:r>
      <w:r w:rsidR="00E74BBF">
        <w:rPr>
          <w:rFonts w:ascii="Times New Roman" w:hAnsi="Times New Roman" w:cs="Times New Roman"/>
          <w:sz w:val="24"/>
        </w:rPr>
        <w:t xml:space="preserve"> </w:t>
      </w:r>
      <w:r w:rsidR="004C4FE8">
        <w:rPr>
          <w:rFonts w:ascii="Times New Roman" w:hAnsi="Times New Roman" w:cs="Times New Roman"/>
          <w:sz w:val="24"/>
        </w:rPr>
        <w:t>becoming</w:t>
      </w:r>
      <w:r w:rsidR="006E655C">
        <w:rPr>
          <w:rFonts w:ascii="Times New Roman" w:hAnsi="Times New Roman" w:cs="Times New Roman"/>
          <w:sz w:val="24"/>
        </w:rPr>
        <w:t xml:space="preserve"> </w:t>
      </w:r>
      <w:r w:rsidR="00914590">
        <w:rPr>
          <w:rFonts w:ascii="Times New Roman" w:hAnsi="Times New Roman" w:cs="Times New Roman"/>
          <w:sz w:val="24"/>
        </w:rPr>
        <w:t xml:space="preserve">a tool for engagement with wider social </w:t>
      </w:r>
      <w:r w:rsidR="00914590">
        <w:rPr>
          <w:rFonts w:ascii="Times New Roman" w:hAnsi="Times New Roman" w:cs="Times New Roman"/>
          <w:sz w:val="24"/>
        </w:rPr>
        <w:lastRenderedPageBreak/>
        <w:t xml:space="preserve">and political issues. </w:t>
      </w:r>
      <w:r w:rsidR="00955B20">
        <w:rPr>
          <w:rFonts w:ascii="Times New Roman" w:hAnsi="Times New Roman" w:cs="Times New Roman"/>
          <w:sz w:val="24"/>
        </w:rPr>
        <w:t>The</w:t>
      </w:r>
      <w:r w:rsidR="00931F46">
        <w:rPr>
          <w:rFonts w:ascii="Times New Roman" w:hAnsi="Times New Roman" w:cs="Times New Roman"/>
          <w:sz w:val="24"/>
        </w:rPr>
        <w:t>se possibilities were dramatically</w:t>
      </w:r>
      <w:r w:rsidR="00E87148">
        <w:rPr>
          <w:rFonts w:ascii="Times New Roman" w:hAnsi="Times New Roman" w:cs="Times New Roman"/>
          <w:sz w:val="24"/>
        </w:rPr>
        <w:t xml:space="preserve"> explored in t</w:t>
      </w:r>
      <w:r w:rsidR="006E655C">
        <w:rPr>
          <w:rFonts w:ascii="Times New Roman" w:hAnsi="Times New Roman" w:cs="Times New Roman"/>
          <w:sz w:val="24"/>
        </w:rPr>
        <w:t>he early twentieth</w:t>
      </w:r>
      <w:r w:rsidR="003A1FC6">
        <w:rPr>
          <w:rFonts w:ascii="Times New Roman" w:hAnsi="Times New Roman" w:cs="Times New Roman"/>
          <w:sz w:val="24"/>
        </w:rPr>
        <w:t xml:space="preserve"> century </w:t>
      </w:r>
      <w:r w:rsidR="00E87148">
        <w:rPr>
          <w:rFonts w:ascii="Times New Roman" w:hAnsi="Times New Roman" w:cs="Times New Roman"/>
          <w:sz w:val="24"/>
        </w:rPr>
        <w:t xml:space="preserve">with </w:t>
      </w:r>
      <w:r w:rsidR="003A1FC6">
        <w:rPr>
          <w:rFonts w:ascii="Times New Roman" w:hAnsi="Times New Roman" w:cs="Times New Roman"/>
          <w:sz w:val="24"/>
        </w:rPr>
        <w:t>Dadais</w:t>
      </w:r>
      <w:r w:rsidR="00882727">
        <w:rPr>
          <w:rFonts w:ascii="Times New Roman" w:hAnsi="Times New Roman" w:cs="Times New Roman"/>
          <w:sz w:val="24"/>
        </w:rPr>
        <w:t xml:space="preserve">t performances, such as those of </w:t>
      </w:r>
      <w:r w:rsidR="00FE096B">
        <w:rPr>
          <w:rFonts w:ascii="Times New Roman" w:hAnsi="Times New Roman" w:cs="Times New Roman"/>
          <w:sz w:val="24"/>
        </w:rPr>
        <w:t>Hugo Ball at Cabaret Voltaire</w:t>
      </w:r>
      <w:r w:rsidR="00A761AC">
        <w:rPr>
          <w:rFonts w:ascii="Times New Roman" w:hAnsi="Times New Roman" w:cs="Times New Roman"/>
          <w:sz w:val="24"/>
        </w:rPr>
        <w:t>,</w:t>
      </w:r>
      <w:r w:rsidR="003A1FC6">
        <w:rPr>
          <w:rFonts w:ascii="Times New Roman" w:hAnsi="Times New Roman" w:cs="Times New Roman"/>
          <w:sz w:val="24"/>
        </w:rPr>
        <w:t xml:space="preserve"> </w:t>
      </w:r>
      <w:r w:rsidR="00E87148">
        <w:rPr>
          <w:rFonts w:ascii="Times New Roman" w:hAnsi="Times New Roman" w:cs="Times New Roman"/>
          <w:sz w:val="24"/>
        </w:rPr>
        <w:t xml:space="preserve">which </w:t>
      </w:r>
      <w:r w:rsidR="003A1FC6">
        <w:rPr>
          <w:rFonts w:ascii="Times New Roman" w:hAnsi="Times New Roman" w:cs="Times New Roman"/>
          <w:sz w:val="24"/>
        </w:rPr>
        <w:t xml:space="preserve">confronted the growing military </w:t>
      </w:r>
      <w:proofErr w:type="spellStart"/>
      <w:r w:rsidR="003A1FC6">
        <w:rPr>
          <w:rFonts w:ascii="Times New Roman" w:hAnsi="Times New Roman" w:cs="Times New Roman"/>
          <w:sz w:val="24"/>
        </w:rPr>
        <w:t>mindset</w:t>
      </w:r>
      <w:proofErr w:type="spellEnd"/>
      <w:r w:rsidR="003A1FC6">
        <w:rPr>
          <w:rFonts w:ascii="Times New Roman" w:hAnsi="Times New Roman" w:cs="Times New Roman"/>
          <w:sz w:val="24"/>
        </w:rPr>
        <w:t xml:space="preserve"> </w:t>
      </w:r>
      <w:r w:rsidR="00A761AC">
        <w:rPr>
          <w:rFonts w:ascii="Times New Roman" w:hAnsi="Times New Roman" w:cs="Times New Roman"/>
          <w:sz w:val="24"/>
        </w:rPr>
        <w:t>of Europe at the time.</w:t>
      </w:r>
      <w:r w:rsidR="006E655C">
        <w:rPr>
          <w:rFonts w:ascii="Times New Roman" w:hAnsi="Times New Roman" w:cs="Times New Roman"/>
          <w:sz w:val="24"/>
        </w:rPr>
        <w:t xml:space="preserve"> </w:t>
      </w:r>
      <w:r w:rsidR="00E87148">
        <w:rPr>
          <w:rFonts w:ascii="Times New Roman" w:hAnsi="Times New Roman" w:cs="Times New Roman"/>
          <w:sz w:val="24"/>
        </w:rPr>
        <w:t xml:space="preserve">It was however only in the late </w:t>
      </w:r>
      <w:r w:rsidR="00931F46">
        <w:rPr>
          <w:rFonts w:ascii="Times New Roman" w:hAnsi="Times New Roman" w:cs="Times New Roman"/>
          <w:sz w:val="24"/>
        </w:rPr>
        <w:t>19</w:t>
      </w:r>
      <w:r w:rsidR="00E87148">
        <w:rPr>
          <w:rFonts w:ascii="Times New Roman" w:hAnsi="Times New Roman" w:cs="Times New Roman"/>
          <w:sz w:val="24"/>
        </w:rPr>
        <w:t>60’s that the use of the body as a resource for social and political discourse became more widespread. Feminist art practice</w:t>
      </w:r>
      <w:r w:rsidR="00903B6F">
        <w:rPr>
          <w:rFonts w:ascii="Times New Roman" w:hAnsi="Times New Roman" w:cs="Times New Roman"/>
          <w:sz w:val="24"/>
        </w:rPr>
        <w:t xml:space="preserve"> in the 1970’s, </w:t>
      </w:r>
      <w:r w:rsidR="00704828">
        <w:rPr>
          <w:rFonts w:ascii="Times New Roman" w:hAnsi="Times New Roman" w:cs="Times New Roman"/>
          <w:sz w:val="24"/>
        </w:rPr>
        <w:t>such as that of Judy Chicago’s ‘</w:t>
      </w:r>
      <w:r w:rsidR="00704828" w:rsidRPr="006C26FE">
        <w:rPr>
          <w:rFonts w:ascii="Times New Roman" w:hAnsi="Times New Roman" w:cs="Times New Roman"/>
          <w:i/>
          <w:sz w:val="24"/>
        </w:rPr>
        <w:t>The Dinner Party</w:t>
      </w:r>
      <w:r w:rsidR="00704828">
        <w:rPr>
          <w:rFonts w:ascii="Times New Roman" w:hAnsi="Times New Roman" w:cs="Times New Roman"/>
          <w:sz w:val="24"/>
        </w:rPr>
        <w:t>’</w:t>
      </w:r>
      <w:r w:rsidR="007B6EAA">
        <w:rPr>
          <w:rFonts w:ascii="Times New Roman" w:hAnsi="Times New Roman" w:cs="Times New Roman"/>
          <w:sz w:val="24"/>
        </w:rPr>
        <w:t>,</w:t>
      </w:r>
      <w:r w:rsidR="00704828">
        <w:rPr>
          <w:rFonts w:ascii="Times New Roman" w:hAnsi="Times New Roman" w:cs="Times New Roman"/>
          <w:sz w:val="24"/>
        </w:rPr>
        <w:t xml:space="preserve"> set out to influence and transform cultural stereotypes assoc</w:t>
      </w:r>
      <w:r w:rsidR="001F2FED">
        <w:rPr>
          <w:rFonts w:ascii="Times New Roman" w:hAnsi="Times New Roman" w:cs="Times New Roman"/>
          <w:sz w:val="24"/>
        </w:rPr>
        <w:t>iated with women</w:t>
      </w:r>
      <w:r w:rsidR="00BF53BC">
        <w:rPr>
          <w:rFonts w:ascii="Times New Roman" w:hAnsi="Times New Roman" w:cs="Times New Roman"/>
          <w:sz w:val="24"/>
          <w:vertAlign w:val="superscript"/>
        </w:rPr>
        <w:t>1</w:t>
      </w:r>
      <w:r w:rsidR="00E87148">
        <w:rPr>
          <w:rFonts w:ascii="Times New Roman" w:hAnsi="Times New Roman" w:cs="Times New Roman"/>
          <w:sz w:val="24"/>
        </w:rPr>
        <w:t>.</w:t>
      </w:r>
      <w:r w:rsidR="00903B6F">
        <w:rPr>
          <w:rFonts w:ascii="Times New Roman" w:hAnsi="Times New Roman" w:cs="Times New Roman"/>
          <w:sz w:val="24"/>
        </w:rPr>
        <w:t xml:space="preserve"> </w:t>
      </w:r>
      <w:r w:rsidR="00E67C2D">
        <w:rPr>
          <w:rFonts w:ascii="Times New Roman" w:hAnsi="Times New Roman" w:cs="Times New Roman"/>
          <w:sz w:val="24"/>
        </w:rPr>
        <w:t xml:space="preserve"> </w:t>
      </w:r>
      <w:r w:rsidR="008A010F">
        <w:rPr>
          <w:rFonts w:ascii="Times New Roman" w:hAnsi="Times New Roman" w:cs="Times New Roman"/>
          <w:sz w:val="24"/>
        </w:rPr>
        <w:t xml:space="preserve">Later, </w:t>
      </w:r>
      <w:r w:rsidR="006C26FE">
        <w:rPr>
          <w:rFonts w:ascii="Times New Roman" w:hAnsi="Times New Roman" w:cs="Times New Roman"/>
          <w:sz w:val="24"/>
        </w:rPr>
        <w:t>Cindy Sherman</w:t>
      </w:r>
      <w:r w:rsidR="008A010F">
        <w:rPr>
          <w:rFonts w:ascii="Times New Roman" w:hAnsi="Times New Roman" w:cs="Times New Roman"/>
          <w:sz w:val="24"/>
        </w:rPr>
        <w:t>,</w:t>
      </w:r>
      <w:r w:rsidR="006C26FE">
        <w:rPr>
          <w:rFonts w:ascii="Times New Roman" w:hAnsi="Times New Roman" w:cs="Times New Roman"/>
          <w:sz w:val="24"/>
        </w:rPr>
        <w:t xml:space="preserve"> </w:t>
      </w:r>
      <w:r w:rsidR="008A010F">
        <w:rPr>
          <w:rFonts w:ascii="Times New Roman" w:hAnsi="Times New Roman" w:cs="Times New Roman"/>
          <w:sz w:val="24"/>
        </w:rPr>
        <w:t>through works such as the ‘</w:t>
      </w:r>
      <w:r w:rsidR="008A010F">
        <w:rPr>
          <w:rFonts w:ascii="Times New Roman" w:hAnsi="Times New Roman" w:cs="Times New Roman"/>
          <w:i/>
          <w:sz w:val="24"/>
        </w:rPr>
        <w:t xml:space="preserve">Untitled Film Stills’ </w:t>
      </w:r>
      <w:r w:rsidR="008A010F">
        <w:rPr>
          <w:rFonts w:ascii="Times New Roman" w:hAnsi="Times New Roman" w:cs="Times New Roman"/>
          <w:sz w:val="24"/>
          <w:vertAlign w:val="superscript"/>
        </w:rPr>
        <w:t>2</w:t>
      </w:r>
      <w:r w:rsidR="007B6EAA">
        <w:rPr>
          <w:rFonts w:ascii="Times New Roman" w:hAnsi="Times New Roman" w:cs="Times New Roman"/>
          <w:sz w:val="24"/>
        </w:rPr>
        <w:t>,</w:t>
      </w:r>
      <w:r w:rsidR="008A010F">
        <w:rPr>
          <w:rFonts w:ascii="Times New Roman" w:hAnsi="Times New Roman" w:cs="Times New Roman"/>
          <w:sz w:val="24"/>
          <w:vertAlign w:val="superscript"/>
        </w:rPr>
        <w:t xml:space="preserve"> </w:t>
      </w:r>
      <w:r w:rsidR="008A010F">
        <w:rPr>
          <w:rFonts w:ascii="Times New Roman" w:hAnsi="Times New Roman" w:cs="Times New Roman"/>
          <w:sz w:val="24"/>
        </w:rPr>
        <w:t>explored the question of</w:t>
      </w:r>
      <w:r w:rsidR="006C26FE">
        <w:rPr>
          <w:rFonts w:ascii="Times New Roman" w:hAnsi="Times New Roman" w:cs="Times New Roman"/>
          <w:sz w:val="24"/>
        </w:rPr>
        <w:t xml:space="preserve"> contemporary identity</w:t>
      </w:r>
      <w:r w:rsidR="008A010F">
        <w:rPr>
          <w:rFonts w:ascii="Times New Roman" w:hAnsi="Times New Roman" w:cs="Times New Roman"/>
          <w:sz w:val="24"/>
        </w:rPr>
        <w:t xml:space="preserve">. </w:t>
      </w:r>
      <w:proofErr w:type="gramStart"/>
      <w:r w:rsidR="00077965">
        <w:rPr>
          <w:rFonts w:ascii="Times New Roman" w:hAnsi="Times New Roman" w:cs="Times New Roman"/>
          <w:sz w:val="24"/>
        </w:rPr>
        <w:t xml:space="preserve">More recently </w:t>
      </w:r>
      <w:r w:rsidR="00955B20">
        <w:rPr>
          <w:rFonts w:ascii="Times New Roman" w:hAnsi="Times New Roman" w:cs="Times New Roman"/>
          <w:sz w:val="24"/>
        </w:rPr>
        <w:t>though</w:t>
      </w:r>
      <w:r w:rsidR="007B6EAA">
        <w:rPr>
          <w:rFonts w:ascii="Times New Roman" w:hAnsi="Times New Roman" w:cs="Times New Roman"/>
          <w:sz w:val="24"/>
        </w:rPr>
        <w:t>,</w:t>
      </w:r>
      <w:r w:rsidR="00955B20">
        <w:rPr>
          <w:rFonts w:ascii="Times New Roman" w:hAnsi="Times New Roman" w:cs="Times New Roman"/>
          <w:sz w:val="24"/>
        </w:rPr>
        <w:t xml:space="preserve"> </w:t>
      </w:r>
      <w:r w:rsidR="00077965">
        <w:rPr>
          <w:rFonts w:ascii="Times New Roman" w:hAnsi="Times New Roman" w:cs="Times New Roman"/>
          <w:sz w:val="24"/>
        </w:rPr>
        <w:t>artists have used the body in such a way that it</w:t>
      </w:r>
      <w:r w:rsidR="00C04E83">
        <w:rPr>
          <w:rFonts w:ascii="Times New Roman" w:hAnsi="Times New Roman" w:cs="Times New Roman"/>
          <w:sz w:val="24"/>
        </w:rPr>
        <w:t xml:space="preserve"> acts as a conduit for active engagement between the artist and audience.</w:t>
      </w:r>
      <w:proofErr w:type="gramEnd"/>
      <w:r w:rsidR="00704828">
        <w:rPr>
          <w:rFonts w:ascii="Times New Roman" w:hAnsi="Times New Roman" w:cs="Times New Roman"/>
          <w:sz w:val="24"/>
        </w:rPr>
        <w:t xml:space="preserve"> </w:t>
      </w:r>
      <w:r w:rsidR="00F92BC7">
        <w:rPr>
          <w:rFonts w:ascii="Times New Roman" w:hAnsi="Times New Roman" w:cs="Times New Roman"/>
          <w:sz w:val="24"/>
        </w:rPr>
        <w:t>The passivity of the audience is rejected and its participation considered a fundamental aspect of the work.</w:t>
      </w:r>
    </w:p>
    <w:p w:rsidR="00A93D36" w:rsidRDefault="00903B6F" w:rsidP="00955B20">
      <w:pPr>
        <w:spacing w:line="480" w:lineRule="auto"/>
        <w:rPr>
          <w:rFonts w:ascii="Times New Roman" w:hAnsi="Times New Roman" w:cs="Times New Roman"/>
          <w:sz w:val="24"/>
        </w:rPr>
      </w:pPr>
      <w:r>
        <w:rPr>
          <w:rFonts w:ascii="Times New Roman" w:hAnsi="Times New Roman" w:cs="Times New Roman"/>
          <w:sz w:val="24"/>
        </w:rPr>
        <w:tab/>
        <w:t xml:space="preserve">The </w:t>
      </w:r>
      <w:r w:rsidR="00331BFA">
        <w:rPr>
          <w:rFonts w:ascii="Times New Roman" w:hAnsi="Times New Roman" w:cs="Times New Roman"/>
          <w:sz w:val="24"/>
        </w:rPr>
        <w:t>topic of ‘the body</w:t>
      </w:r>
      <w:r w:rsidR="00373071">
        <w:rPr>
          <w:rFonts w:ascii="Times New Roman" w:hAnsi="Times New Roman" w:cs="Times New Roman"/>
          <w:sz w:val="24"/>
        </w:rPr>
        <w:t xml:space="preserve"> in contemporary art</w:t>
      </w:r>
      <w:r w:rsidR="00331BFA">
        <w:rPr>
          <w:rFonts w:ascii="Times New Roman" w:hAnsi="Times New Roman" w:cs="Times New Roman"/>
          <w:sz w:val="24"/>
        </w:rPr>
        <w:t xml:space="preserve">’ is </w:t>
      </w:r>
      <w:r w:rsidR="00F92BC7">
        <w:rPr>
          <w:rFonts w:ascii="Times New Roman" w:hAnsi="Times New Roman" w:cs="Times New Roman"/>
          <w:sz w:val="24"/>
        </w:rPr>
        <w:t xml:space="preserve">however </w:t>
      </w:r>
      <w:r w:rsidR="00331BFA">
        <w:rPr>
          <w:rFonts w:ascii="Times New Roman" w:hAnsi="Times New Roman" w:cs="Times New Roman"/>
          <w:sz w:val="24"/>
        </w:rPr>
        <w:t xml:space="preserve">a vast one. </w:t>
      </w:r>
      <w:r w:rsidR="00B43836">
        <w:rPr>
          <w:rFonts w:ascii="Times New Roman" w:hAnsi="Times New Roman" w:cs="Times New Roman"/>
          <w:sz w:val="24"/>
        </w:rPr>
        <w:t>The body,</w:t>
      </w:r>
      <w:r w:rsidR="00F92BC7">
        <w:rPr>
          <w:rFonts w:ascii="Times New Roman" w:hAnsi="Times New Roman" w:cs="Times New Roman"/>
          <w:sz w:val="24"/>
        </w:rPr>
        <w:t xml:space="preserve"> i</w:t>
      </w:r>
      <w:r w:rsidR="00331BFA">
        <w:rPr>
          <w:rFonts w:ascii="Times New Roman" w:hAnsi="Times New Roman" w:cs="Times New Roman"/>
          <w:sz w:val="24"/>
        </w:rPr>
        <w:t>ts use and purpose</w:t>
      </w:r>
      <w:r w:rsidR="00F92BC7">
        <w:rPr>
          <w:rFonts w:ascii="Times New Roman" w:hAnsi="Times New Roman" w:cs="Times New Roman"/>
          <w:sz w:val="24"/>
        </w:rPr>
        <w:t>,</w:t>
      </w:r>
      <w:r w:rsidR="00331BFA">
        <w:rPr>
          <w:rFonts w:ascii="Times New Roman" w:hAnsi="Times New Roman" w:cs="Times New Roman"/>
          <w:sz w:val="24"/>
        </w:rPr>
        <w:t xml:space="preserve"> takes many different, often contradictory forms. The </w:t>
      </w:r>
      <w:r w:rsidR="007B6EAA">
        <w:rPr>
          <w:rFonts w:ascii="Times New Roman" w:hAnsi="Times New Roman" w:cs="Times New Roman"/>
          <w:sz w:val="24"/>
        </w:rPr>
        <w:t>aim of this dissertation</w:t>
      </w:r>
      <w:r w:rsidR="00331BFA">
        <w:rPr>
          <w:rFonts w:ascii="Times New Roman" w:hAnsi="Times New Roman" w:cs="Times New Roman"/>
          <w:sz w:val="24"/>
        </w:rPr>
        <w:t xml:space="preserve"> is to look more</w:t>
      </w:r>
      <w:r w:rsidR="000E4641">
        <w:rPr>
          <w:rFonts w:ascii="Times New Roman" w:hAnsi="Times New Roman" w:cs="Times New Roman"/>
          <w:sz w:val="24"/>
        </w:rPr>
        <w:t xml:space="preserve"> closely</w:t>
      </w:r>
      <w:r w:rsidR="00331BFA">
        <w:rPr>
          <w:rFonts w:ascii="Times New Roman" w:hAnsi="Times New Roman" w:cs="Times New Roman"/>
          <w:sz w:val="24"/>
        </w:rPr>
        <w:t xml:space="preserve"> at the use of the body</w:t>
      </w:r>
      <w:r w:rsidR="009C5C90">
        <w:rPr>
          <w:rFonts w:ascii="Times New Roman" w:hAnsi="Times New Roman" w:cs="Times New Roman"/>
          <w:sz w:val="24"/>
        </w:rPr>
        <w:t xml:space="preserve"> as a political tool, one that confronts established norms and the political hegemony of the society in which it was </w:t>
      </w:r>
      <w:r w:rsidR="000E4641">
        <w:rPr>
          <w:rFonts w:ascii="Times New Roman" w:hAnsi="Times New Roman" w:cs="Times New Roman"/>
          <w:sz w:val="24"/>
        </w:rPr>
        <w:t xml:space="preserve">conceived and </w:t>
      </w:r>
      <w:r w:rsidR="00955B20">
        <w:rPr>
          <w:rFonts w:ascii="Times New Roman" w:hAnsi="Times New Roman" w:cs="Times New Roman"/>
          <w:sz w:val="24"/>
        </w:rPr>
        <w:t>produced;</w:t>
      </w:r>
      <w:r w:rsidR="009C5C90">
        <w:rPr>
          <w:rFonts w:ascii="Times New Roman" w:hAnsi="Times New Roman" w:cs="Times New Roman"/>
          <w:sz w:val="24"/>
        </w:rPr>
        <w:t xml:space="preserve"> </w:t>
      </w:r>
      <w:r w:rsidR="000E4641">
        <w:rPr>
          <w:rFonts w:ascii="Times New Roman" w:hAnsi="Times New Roman" w:cs="Times New Roman"/>
          <w:sz w:val="24"/>
        </w:rPr>
        <w:t>In particular it looks at the work of artists that i</w:t>
      </w:r>
      <w:r w:rsidR="00955B20">
        <w:rPr>
          <w:rFonts w:ascii="Times New Roman" w:hAnsi="Times New Roman" w:cs="Times New Roman"/>
          <w:sz w:val="24"/>
        </w:rPr>
        <w:t>nvoke its presence or its trace through appropriation</w:t>
      </w:r>
      <w:r w:rsidR="00F32B99">
        <w:rPr>
          <w:rFonts w:ascii="Times New Roman" w:hAnsi="Times New Roman" w:cs="Times New Roman"/>
          <w:sz w:val="24"/>
        </w:rPr>
        <w:t xml:space="preserve"> and absence</w:t>
      </w:r>
      <w:r w:rsidR="00955B20">
        <w:rPr>
          <w:rFonts w:ascii="Times New Roman" w:hAnsi="Times New Roman" w:cs="Times New Roman"/>
          <w:sz w:val="24"/>
        </w:rPr>
        <w:t xml:space="preserve">, </w:t>
      </w:r>
      <w:r w:rsidR="000E4641">
        <w:rPr>
          <w:rFonts w:ascii="Times New Roman" w:hAnsi="Times New Roman" w:cs="Times New Roman"/>
          <w:sz w:val="24"/>
        </w:rPr>
        <w:t>rather</w:t>
      </w:r>
      <w:r w:rsidR="00B85E32">
        <w:rPr>
          <w:rFonts w:ascii="Times New Roman" w:hAnsi="Times New Roman" w:cs="Times New Roman"/>
          <w:sz w:val="24"/>
        </w:rPr>
        <w:t xml:space="preserve"> than necessitating the incorporation</w:t>
      </w:r>
      <w:r w:rsidR="000E4641">
        <w:rPr>
          <w:rFonts w:ascii="Times New Roman" w:hAnsi="Times New Roman" w:cs="Times New Roman"/>
          <w:sz w:val="24"/>
        </w:rPr>
        <w:t xml:space="preserve"> of the actual physical form</w:t>
      </w:r>
      <w:r w:rsidR="00B85E32">
        <w:rPr>
          <w:rFonts w:ascii="Times New Roman" w:hAnsi="Times New Roman" w:cs="Times New Roman"/>
          <w:sz w:val="24"/>
        </w:rPr>
        <w:t xml:space="preserve">. </w:t>
      </w:r>
      <w:r w:rsidR="003E2F29">
        <w:rPr>
          <w:rFonts w:ascii="Times New Roman" w:hAnsi="Times New Roman" w:cs="Times New Roman"/>
          <w:sz w:val="24"/>
        </w:rPr>
        <w:t xml:space="preserve">This </w:t>
      </w:r>
      <w:r w:rsidR="000573CF">
        <w:rPr>
          <w:rFonts w:ascii="Times New Roman" w:hAnsi="Times New Roman" w:cs="Times New Roman"/>
          <w:sz w:val="24"/>
        </w:rPr>
        <w:t>re</w:t>
      </w:r>
      <w:r w:rsidR="00D8755E">
        <w:rPr>
          <w:rFonts w:ascii="Times New Roman" w:hAnsi="Times New Roman" w:cs="Times New Roman"/>
          <w:sz w:val="24"/>
        </w:rPr>
        <w:t>-</w:t>
      </w:r>
      <w:r w:rsidR="000573CF">
        <w:rPr>
          <w:rFonts w:ascii="Times New Roman" w:hAnsi="Times New Roman" w:cs="Times New Roman"/>
          <w:sz w:val="24"/>
        </w:rPr>
        <w:t xml:space="preserve">contextualisation of the physical form through </w:t>
      </w:r>
      <w:r w:rsidR="003E2F29">
        <w:rPr>
          <w:rFonts w:ascii="Times New Roman" w:hAnsi="Times New Roman" w:cs="Times New Roman"/>
          <w:sz w:val="24"/>
        </w:rPr>
        <w:t>appropriat</w:t>
      </w:r>
      <w:r w:rsidR="007B6EAA">
        <w:rPr>
          <w:rFonts w:ascii="Times New Roman" w:hAnsi="Times New Roman" w:cs="Times New Roman"/>
          <w:sz w:val="24"/>
        </w:rPr>
        <w:t>ion and it</w:t>
      </w:r>
      <w:r w:rsidR="003E2F29">
        <w:rPr>
          <w:rFonts w:ascii="Times New Roman" w:hAnsi="Times New Roman" w:cs="Times New Roman"/>
          <w:sz w:val="24"/>
        </w:rPr>
        <w:t>s invocation by other means has</w:t>
      </w:r>
      <w:r w:rsidR="00C60C5E">
        <w:rPr>
          <w:rFonts w:ascii="Times New Roman" w:hAnsi="Times New Roman" w:cs="Times New Roman"/>
          <w:sz w:val="24"/>
        </w:rPr>
        <w:t>, I will argue</w:t>
      </w:r>
      <w:r w:rsidR="007B6EAA">
        <w:rPr>
          <w:rFonts w:ascii="Times New Roman" w:hAnsi="Times New Roman" w:cs="Times New Roman"/>
          <w:sz w:val="24"/>
        </w:rPr>
        <w:t xml:space="preserve"> later</w:t>
      </w:r>
      <w:r w:rsidR="00C60C5E">
        <w:rPr>
          <w:rFonts w:ascii="Times New Roman" w:hAnsi="Times New Roman" w:cs="Times New Roman"/>
          <w:sz w:val="24"/>
        </w:rPr>
        <w:t>,</w:t>
      </w:r>
      <w:r w:rsidR="003E2F29">
        <w:rPr>
          <w:rFonts w:ascii="Times New Roman" w:hAnsi="Times New Roman" w:cs="Times New Roman"/>
          <w:sz w:val="24"/>
        </w:rPr>
        <w:t xml:space="preserve"> a rep</w:t>
      </w:r>
      <w:r w:rsidR="00955B20">
        <w:rPr>
          <w:rFonts w:ascii="Times New Roman" w:hAnsi="Times New Roman" w:cs="Times New Roman"/>
          <w:sz w:val="24"/>
        </w:rPr>
        <w:t>resentational significance that</w:t>
      </w:r>
      <w:r w:rsidR="003274A9">
        <w:rPr>
          <w:rFonts w:ascii="Times New Roman" w:hAnsi="Times New Roman" w:cs="Times New Roman"/>
          <w:sz w:val="24"/>
        </w:rPr>
        <w:t xml:space="preserve"> </w:t>
      </w:r>
      <w:r w:rsidR="003E2F29">
        <w:rPr>
          <w:rFonts w:ascii="Times New Roman" w:hAnsi="Times New Roman" w:cs="Times New Roman"/>
          <w:sz w:val="24"/>
        </w:rPr>
        <w:t>goe</w:t>
      </w:r>
      <w:r w:rsidR="003274A9">
        <w:rPr>
          <w:rFonts w:ascii="Times New Roman" w:hAnsi="Times New Roman" w:cs="Times New Roman"/>
          <w:sz w:val="24"/>
        </w:rPr>
        <w:t>s beyond the art work itself</w:t>
      </w:r>
      <w:r w:rsidR="003B1965">
        <w:rPr>
          <w:rFonts w:ascii="Times New Roman" w:hAnsi="Times New Roman" w:cs="Times New Roman"/>
          <w:sz w:val="24"/>
        </w:rPr>
        <w:t>,</w:t>
      </w:r>
      <w:r w:rsidR="003274A9">
        <w:rPr>
          <w:rFonts w:ascii="Times New Roman" w:hAnsi="Times New Roman" w:cs="Times New Roman"/>
          <w:sz w:val="24"/>
        </w:rPr>
        <w:t xml:space="preserve"> as it relies on the viewer</w:t>
      </w:r>
      <w:r w:rsidR="00740D87">
        <w:rPr>
          <w:rFonts w:ascii="Times New Roman" w:hAnsi="Times New Roman" w:cs="Times New Roman"/>
          <w:sz w:val="24"/>
        </w:rPr>
        <w:t>s</w:t>
      </w:r>
      <w:r w:rsidR="007B6EAA">
        <w:rPr>
          <w:rFonts w:ascii="Times New Roman" w:hAnsi="Times New Roman" w:cs="Times New Roman"/>
          <w:sz w:val="24"/>
        </w:rPr>
        <w:t>’</w:t>
      </w:r>
      <w:r w:rsidR="003274A9">
        <w:rPr>
          <w:rFonts w:ascii="Times New Roman" w:hAnsi="Times New Roman" w:cs="Times New Roman"/>
          <w:sz w:val="24"/>
        </w:rPr>
        <w:t xml:space="preserve"> experiences and their </w:t>
      </w:r>
      <w:r w:rsidR="00955B20">
        <w:rPr>
          <w:rFonts w:ascii="Times New Roman" w:hAnsi="Times New Roman" w:cs="Times New Roman"/>
          <w:sz w:val="24"/>
        </w:rPr>
        <w:t xml:space="preserve">emotional </w:t>
      </w:r>
      <w:r w:rsidR="003274A9">
        <w:rPr>
          <w:rFonts w:ascii="Times New Roman" w:hAnsi="Times New Roman" w:cs="Times New Roman"/>
          <w:sz w:val="24"/>
        </w:rPr>
        <w:t>engagement to complete the work.</w:t>
      </w:r>
      <w:r w:rsidR="005C15C3">
        <w:rPr>
          <w:rFonts w:ascii="Times New Roman" w:hAnsi="Times New Roman" w:cs="Times New Roman"/>
          <w:sz w:val="24"/>
        </w:rPr>
        <w:t xml:space="preserve"> The support for the discu</w:t>
      </w:r>
      <w:r w:rsidR="00955B20">
        <w:rPr>
          <w:rFonts w:ascii="Times New Roman" w:hAnsi="Times New Roman" w:cs="Times New Roman"/>
          <w:sz w:val="24"/>
        </w:rPr>
        <w:t>ssion and analysis of this</w:t>
      </w:r>
      <w:r w:rsidR="005C15C3">
        <w:rPr>
          <w:rFonts w:ascii="Times New Roman" w:hAnsi="Times New Roman" w:cs="Times New Roman"/>
          <w:sz w:val="24"/>
        </w:rPr>
        <w:t xml:space="preserve"> </w:t>
      </w:r>
      <w:r w:rsidR="001C71CA">
        <w:rPr>
          <w:rFonts w:ascii="Times New Roman" w:hAnsi="Times New Roman" w:cs="Times New Roman"/>
          <w:sz w:val="24"/>
        </w:rPr>
        <w:t xml:space="preserve">will centre </w:t>
      </w:r>
      <w:proofErr w:type="gramStart"/>
      <w:r w:rsidR="001C71CA">
        <w:rPr>
          <w:rFonts w:ascii="Times New Roman" w:hAnsi="Times New Roman" w:cs="Times New Roman"/>
          <w:sz w:val="24"/>
        </w:rPr>
        <w:t>around</w:t>
      </w:r>
      <w:proofErr w:type="gramEnd"/>
      <w:r w:rsidR="001C71CA">
        <w:rPr>
          <w:rFonts w:ascii="Times New Roman" w:hAnsi="Times New Roman" w:cs="Times New Roman"/>
          <w:sz w:val="24"/>
        </w:rPr>
        <w:t xml:space="preserve"> the work of two artists</w:t>
      </w:r>
      <w:r w:rsidR="004D386C">
        <w:rPr>
          <w:rFonts w:ascii="Times New Roman" w:hAnsi="Times New Roman" w:cs="Times New Roman"/>
          <w:sz w:val="24"/>
        </w:rPr>
        <w:t xml:space="preserve">, each with their own distinct traits, but each displaying common threads within the overall narrative of the absent body. </w:t>
      </w:r>
      <w:r w:rsidR="001C71CA">
        <w:rPr>
          <w:rFonts w:ascii="Times New Roman" w:hAnsi="Times New Roman" w:cs="Times New Roman"/>
          <w:sz w:val="24"/>
        </w:rPr>
        <w:t xml:space="preserve">In addition I will reflect on my own practice and how it both displays a parallelism and </w:t>
      </w:r>
      <w:r w:rsidR="00566AD8">
        <w:rPr>
          <w:rFonts w:ascii="Times New Roman" w:hAnsi="Times New Roman" w:cs="Times New Roman"/>
          <w:sz w:val="24"/>
        </w:rPr>
        <w:t xml:space="preserve">yet </w:t>
      </w:r>
      <w:r w:rsidR="001C71CA">
        <w:rPr>
          <w:rFonts w:ascii="Times New Roman" w:hAnsi="Times New Roman" w:cs="Times New Roman"/>
          <w:sz w:val="24"/>
        </w:rPr>
        <w:t xml:space="preserve">also a </w:t>
      </w:r>
      <w:proofErr w:type="spellStart"/>
      <w:r w:rsidR="001C71CA">
        <w:rPr>
          <w:rFonts w:ascii="Times New Roman" w:hAnsi="Times New Roman" w:cs="Times New Roman"/>
          <w:sz w:val="24"/>
        </w:rPr>
        <w:t>disjunct</w:t>
      </w:r>
      <w:proofErr w:type="spellEnd"/>
      <w:r w:rsidR="001C71CA">
        <w:rPr>
          <w:rFonts w:ascii="Times New Roman" w:hAnsi="Times New Roman" w:cs="Times New Roman"/>
          <w:sz w:val="24"/>
        </w:rPr>
        <w:t xml:space="preserve"> relationship</w:t>
      </w:r>
      <w:r w:rsidR="00566AD8">
        <w:rPr>
          <w:rFonts w:ascii="Times New Roman" w:hAnsi="Times New Roman" w:cs="Times New Roman"/>
          <w:sz w:val="24"/>
        </w:rPr>
        <w:t xml:space="preserve"> with their work.</w:t>
      </w:r>
      <w:r w:rsidR="001C71CA">
        <w:rPr>
          <w:rFonts w:ascii="Times New Roman" w:hAnsi="Times New Roman" w:cs="Times New Roman"/>
          <w:sz w:val="24"/>
        </w:rPr>
        <w:t xml:space="preserve">  </w:t>
      </w:r>
    </w:p>
    <w:p w:rsidR="00A93D36" w:rsidRDefault="00726658" w:rsidP="00955B20">
      <w:pPr>
        <w:spacing w:line="480" w:lineRule="auto"/>
        <w:ind w:firstLine="720"/>
        <w:rPr>
          <w:rFonts w:ascii="Times New Roman" w:hAnsi="Times New Roman" w:cs="Times New Roman"/>
          <w:sz w:val="24"/>
        </w:rPr>
      </w:pPr>
      <w:r>
        <w:rPr>
          <w:rFonts w:ascii="Times New Roman" w:hAnsi="Times New Roman" w:cs="Times New Roman"/>
          <w:sz w:val="24"/>
        </w:rPr>
        <w:lastRenderedPageBreak/>
        <w:t xml:space="preserve">The artists I will consider are Santiago Sierra and </w:t>
      </w:r>
      <w:r w:rsidR="00CC32DD">
        <w:rPr>
          <w:rFonts w:ascii="Times New Roman" w:hAnsi="Times New Roman" w:cs="Times New Roman"/>
          <w:sz w:val="24"/>
        </w:rPr>
        <w:t>Felix Gonzalez Torres</w:t>
      </w:r>
      <w:r>
        <w:rPr>
          <w:rFonts w:ascii="Times New Roman" w:hAnsi="Times New Roman" w:cs="Times New Roman"/>
          <w:sz w:val="24"/>
        </w:rPr>
        <w:t xml:space="preserve">. </w:t>
      </w:r>
      <w:r w:rsidR="007B6EAA">
        <w:rPr>
          <w:rFonts w:ascii="Times New Roman" w:hAnsi="Times New Roman" w:cs="Times New Roman"/>
          <w:sz w:val="24"/>
        </w:rPr>
        <w:t>Both I believe</w:t>
      </w:r>
      <w:r w:rsidR="00374CC6">
        <w:rPr>
          <w:rFonts w:ascii="Times New Roman" w:hAnsi="Times New Roman" w:cs="Times New Roman"/>
          <w:sz w:val="24"/>
        </w:rPr>
        <w:t xml:space="preserve"> to be extremely effective in using the </w:t>
      </w:r>
      <w:r w:rsidR="00374CC6" w:rsidRPr="000573CF">
        <w:rPr>
          <w:rFonts w:ascii="Times New Roman" w:hAnsi="Times New Roman" w:cs="Times New Roman"/>
          <w:i/>
          <w:sz w:val="24"/>
        </w:rPr>
        <w:t>suggested</w:t>
      </w:r>
      <w:r w:rsidR="00374CC6">
        <w:rPr>
          <w:rFonts w:ascii="Times New Roman" w:hAnsi="Times New Roman" w:cs="Times New Roman"/>
          <w:sz w:val="24"/>
        </w:rPr>
        <w:t xml:space="preserve"> human body to confront established norms. Santiago Sierra primarily</w:t>
      </w:r>
      <w:r w:rsidR="00A93D36">
        <w:rPr>
          <w:rFonts w:ascii="Times New Roman" w:hAnsi="Times New Roman" w:cs="Times New Roman"/>
          <w:sz w:val="24"/>
        </w:rPr>
        <w:t xml:space="preserve"> utilises the bodies of migrant workers to highlight the</w:t>
      </w:r>
      <w:r w:rsidR="00FC12DE">
        <w:rPr>
          <w:rFonts w:ascii="Times New Roman" w:hAnsi="Times New Roman" w:cs="Times New Roman"/>
          <w:sz w:val="24"/>
        </w:rPr>
        <w:t xml:space="preserve">ir role in the underbelly of </w:t>
      </w:r>
      <w:r w:rsidR="00374CC6">
        <w:rPr>
          <w:rFonts w:ascii="Times New Roman" w:hAnsi="Times New Roman" w:cs="Times New Roman"/>
          <w:sz w:val="24"/>
        </w:rPr>
        <w:t>contemporary Capitalist society</w:t>
      </w:r>
      <w:r w:rsidR="00A93D36">
        <w:rPr>
          <w:rFonts w:ascii="Times New Roman" w:hAnsi="Times New Roman" w:cs="Times New Roman"/>
          <w:sz w:val="24"/>
        </w:rPr>
        <w:t xml:space="preserve">. </w:t>
      </w:r>
      <w:r w:rsidR="00CC32DD">
        <w:rPr>
          <w:rFonts w:ascii="Times New Roman" w:hAnsi="Times New Roman" w:cs="Times New Roman"/>
          <w:sz w:val="24"/>
        </w:rPr>
        <w:t xml:space="preserve">The absent body features prominently in </w:t>
      </w:r>
      <w:r w:rsidR="00374CC6">
        <w:rPr>
          <w:rFonts w:ascii="Times New Roman" w:hAnsi="Times New Roman" w:cs="Times New Roman"/>
          <w:sz w:val="24"/>
        </w:rPr>
        <w:t xml:space="preserve">Felix Gonzalez-Torres’ </w:t>
      </w:r>
      <w:r w:rsidR="00CC32DD">
        <w:rPr>
          <w:rFonts w:ascii="Times New Roman" w:hAnsi="Times New Roman" w:cs="Times New Roman"/>
          <w:sz w:val="24"/>
        </w:rPr>
        <w:t xml:space="preserve">most famous pieces </w:t>
      </w:r>
      <w:r w:rsidR="00374CC6">
        <w:rPr>
          <w:rFonts w:ascii="Times New Roman" w:hAnsi="Times New Roman" w:cs="Times New Roman"/>
          <w:sz w:val="24"/>
        </w:rPr>
        <w:t xml:space="preserve">too; </w:t>
      </w:r>
      <w:r w:rsidR="00F33E34">
        <w:rPr>
          <w:rFonts w:ascii="Times New Roman" w:hAnsi="Times New Roman" w:cs="Times New Roman"/>
          <w:sz w:val="24"/>
        </w:rPr>
        <w:t>in</w:t>
      </w:r>
      <w:r w:rsidR="006D3728">
        <w:rPr>
          <w:rFonts w:ascii="Times New Roman" w:hAnsi="Times New Roman" w:cs="Times New Roman"/>
          <w:sz w:val="24"/>
        </w:rPr>
        <w:t xml:space="preserve"> these</w:t>
      </w:r>
      <w:r w:rsidR="00374CC6">
        <w:rPr>
          <w:rFonts w:ascii="Times New Roman" w:hAnsi="Times New Roman" w:cs="Times New Roman"/>
          <w:sz w:val="24"/>
        </w:rPr>
        <w:t xml:space="preserve"> he i</w:t>
      </w:r>
      <w:r w:rsidR="00CC32DD">
        <w:rPr>
          <w:rFonts w:ascii="Times New Roman" w:hAnsi="Times New Roman" w:cs="Times New Roman"/>
          <w:sz w:val="24"/>
        </w:rPr>
        <w:t xml:space="preserve">nvites the audience to participate, reflect and empathise on both a political and emotional level. Although both </w:t>
      </w:r>
      <w:r w:rsidR="00457816">
        <w:rPr>
          <w:rFonts w:ascii="Times New Roman" w:hAnsi="Times New Roman" w:cs="Times New Roman"/>
          <w:sz w:val="24"/>
        </w:rPr>
        <w:t>artists’</w:t>
      </w:r>
      <w:r w:rsidR="0094226A">
        <w:rPr>
          <w:rFonts w:ascii="Times New Roman" w:hAnsi="Times New Roman" w:cs="Times New Roman"/>
          <w:sz w:val="24"/>
        </w:rPr>
        <w:t xml:space="preserve"> mechanism for delivery is</w:t>
      </w:r>
      <w:r w:rsidR="006D3728">
        <w:rPr>
          <w:rFonts w:ascii="Times New Roman" w:hAnsi="Times New Roman" w:cs="Times New Roman"/>
          <w:sz w:val="24"/>
        </w:rPr>
        <w:t xml:space="preserve"> different, what they each present are both social and</w:t>
      </w:r>
      <w:r w:rsidR="00CC32DD">
        <w:rPr>
          <w:rFonts w:ascii="Times New Roman" w:hAnsi="Times New Roman" w:cs="Times New Roman"/>
          <w:sz w:val="24"/>
        </w:rPr>
        <w:t xml:space="preserve"> artistic critiques of Capitalism and its fallout on the marginalised sections of society. </w:t>
      </w:r>
      <w:r w:rsidR="006D3728">
        <w:rPr>
          <w:rFonts w:ascii="Times New Roman" w:hAnsi="Times New Roman" w:cs="Times New Roman"/>
          <w:sz w:val="24"/>
        </w:rPr>
        <w:t xml:space="preserve">Social critiques in that they address political issues, artistic critiques in that they also challenge the existing hierarchical structure within the art world.  </w:t>
      </w:r>
      <w:r w:rsidR="00CC32DD">
        <w:rPr>
          <w:rFonts w:ascii="Times New Roman" w:hAnsi="Times New Roman" w:cs="Times New Roman"/>
          <w:sz w:val="24"/>
        </w:rPr>
        <w:t>They are not morally neutral and they force the viewer to take sides.</w:t>
      </w:r>
    </w:p>
    <w:p w:rsidR="00F05731" w:rsidRDefault="00E62C01" w:rsidP="00955B20">
      <w:pPr>
        <w:spacing w:line="480" w:lineRule="auto"/>
        <w:ind w:firstLine="720"/>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61312" behindDoc="0" locked="0" layoutInCell="1" allowOverlap="1" wp14:anchorId="7924BD69" wp14:editId="1183693F">
                <wp:simplePos x="0" y="0"/>
                <wp:positionH relativeFrom="column">
                  <wp:posOffset>3133613</wp:posOffset>
                </wp:positionH>
                <wp:positionV relativeFrom="paragraph">
                  <wp:posOffset>1028065</wp:posOffset>
                </wp:positionV>
                <wp:extent cx="1831975" cy="2589530"/>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1831975" cy="2589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pPr>
                              <w:rPr>
                                <w:noProof/>
                                <w:lang w:eastAsia="en-GB"/>
                              </w:rPr>
                            </w:pPr>
                          </w:p>
                          <w:p w:rsidR="00E22044" w:rsidRDefault="00E22044">
                            <w:r>
                              <w:rPr>
                                <w:noProof/>
                                <w:lang w:eastAsia="en-GB"/>
                              </w:rPr>
                              <w:drawing>
                                <wp:inline distT="0" distB="0" distL="0" distR="0" wp14:anchorId="5ADE4622" wp14:editId="1C357E3D">
                                  <wp:extent cx="1642770" cy="2127623"/>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 Teeth 01.jpg"/>
                                          <pic:cNvPicPr/>
                                        </pic:nvPicPr>
                                        <pic:blipFill rotWithShape="1">
                                          <a:blip r:embed="rId8" cstate="print">
                                            <a:extLst>
                                              <a:ext uri="{28A0092B-C50C-407E-A947-70E740481C1C}">
                                                <a14:useLocalDpi xmlns:a14="http://schemas.microsoft.com/office/drawing/2010/main" val="0"/>
                                              </a:ext>
                                            </a:extLst>
                                          </a:blip>
                                          <a:srcRect t="5327" b="8475"/>
                                          <a:stretch/>
                                        </pic:blipFill>
                                        <pic:spPr bwMode="auto">
                                          <a:xfrm>
                                            <a:off x="0" y="0"/>
                                            <a:ext cx="1642745" cy="212759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46.75pt;margin-top:80.95pt;width:144.25pt;height:20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" filled="f" stroked="f" strokeweight=".5pt">
                <v:textbox>
                  <w:txbxContent>
                    <w:p w:rsidR="00E22044" w:rsidRDefault="00E22044">
                      <w:pPr>
                        <w:rPr>
                          <w:noProof/>
                          <w:lang w:eastAsia="en-GB"/>
                        </w:rPr>
                      </w:pPr>
                    </w:p>
                    <w:p w:rsidR="00E22044" w:rsidRDefault="00E22044">
                      <w:r>
                        <w:rPr>
                          <w:noProof/>
                          <w:lang w:eastAsia="en-GB"/>
                        </w:rPr>
                        <w:drawing>
                          <wp:inline distT="0" distB="0" distL="0" distR="0" wp14:anchorId="5ADE4622" wp14:editId="1C357E3D">
                            <wp:extent cx="1642770" cy="2127623"/>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 Teeth 01.jpg"/>
                                    <pic:cNvPicPr/>
                                  </pic:nvPicPr>
                                  <pic:blipFill rotWithShape="1">
                                    <a:blip r:embed="rId9" cstate="print">
                                      <a:extLst>
                                        <a:ext uri="{28A0092B-C50C-407E-A947-70E740481C1C}">
                                          <a14:useLocalDpi xmlns:a14="http://schemas.microsoft.com/office/drawing/2010/main" val="0"/>
                                        </a:ext>
                                      </a:extLst>
                                    </a:blip>
                                    <a:srcRect t="5327" b="8475"/>
                                    <a:stretch/>
                                  </pic:blipFill>
                                  <pic:spPr bwMode="auto">
                                    <a:xfrm>
                                      <a:off x="0" y="0"/>
                                      <a:ext cx="1642745" cy="212759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imes New Roman" w:hAnsi="Times New Roman" w:cs="Times New Roman"/>
          <w:noProof/>
          <w:sz w:val="24"/>
          <w:lang w:eastAsia="en-GB"/>
        </w:rPr>
        <mc:AlternateContent>
          <mc:Choice Requires="wps">
            <w:drawing>
              <wp:anchor distT="0" distB="0" distL="114300" distR="114300" simplePos="0" relativeHeight="251659264" behindDoc="0" locked="0" layoutInCell="1" allowOverlap="1" wp14:anchorId="7969525A" wp14:editId="588936F0">
                <wp:simplePos x="0" y="0"/>
                <wp:positionH relativeFrom="column">
                  <wp:posOffset>755202</wp:posOffset>
                </wp:positionH>
                <wp:positionV relativeFrom="paragraph">
                  <wp:posOffset>1028065</wp:posOffset>
                </wp:positionV>
                <wp:extent cx="1832162" cy="2589679"/>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1832162" cy="25896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
                              <w:rPr>
                                <w:noProof/>
                                <w:lang w:eastAsia="en-GB"/>
                              </w:rPr>
                              <w:drawing>
                                <wp:inline distT="0" distB="0" distL="0" distR="0" wp14:anchorId="554B05DE" wp14:editId="3A2CE8AB">
                                  <wp:extent cx="1628588" cy="24481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ational Case of Dr Gillies 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7053" cy="24458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59.45pt;margin-top:80.95pt;width:144.25pt;height:20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" filled="f" stroked="f" strokeweight=".5pt">
                <v:textbox>
                  <w:txbxContent>
                    <w:p w:rsidR="00E22044" w:rsidRDefault="00E22044">
                      <w:r>
                        <w:rPr>
                          <w:noProof/>
                          <w:lang w:eastAsia="en-GB"/>
                        </w:rPr>
                        <w:drawing>
                          <wp:inline distT="0" distB="0" distL="0" distR="0" wp14:anchorId="554B05DE" wp14:editId="3A2CE8AB">
                            <wp:extent cx="1628588" cy="24481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ational Case of Dr Gillies 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7053" cy="2445857"/>
                                    </a:xfrm>
                                    <a:prstGeom prst="rect">
                                      <a:avLst/>
                                    </a:prstGeom>
                                  </pic:spPr>
                                </pic:pic>
                              </a:graphicData>
                            </a:graphic>
                          </wp:inline>
                        </w:drawing>
                      </w:r>
                    </w:p>
                  </w:txbxContent>
                </v:textbox>
              </v:shape>
            </w:pict>
          </mc:Fallback>
        </mc:AlternateContent>
      </w:r>
      <w:r w:rsidR="00A63E89">
        <w:rPr>
          <w:rFonts w:ascii="Times New Roman" w:hAnsi="Times New Roman" w:cs="Times New Roman"/>
          <w:sz w:val="24"/>
        </w:rPr>
        <w:t>My own works will include an interpretative analysis of</w:t>
      </w:r>
      <w:r w:rsidR="004D386C">
        <w:rPr>
          <w:rFonts w:ascii="Times New Roman" w:hAnsi="Times New Roman" w:cs="Times New Roman"/>
          <w:sz w:val="24"/>
        </w:rPr>
        <w:t xml:space="preserve">, </w:t>
      </w:r>
      <w:r w:rsidR="00E62FE6">
        <w:rPr>
          <w:rFonts w:ascii="Times New Roman" w:hAnsi="Times New Roman" w:cs="Times New Roman"/>
          <w:sz w:val="24"/>
        </w:rPr>
        <w:t>‘</w:t>
      </w:r>
      <w:r w:rsidR="00E62FE6" w:rsidRPr="0053498F">
        <w:rPr>
          <w:rFonts w:ascii="Times New Roman" w:hAnsi="Times New Roman" w:cs="Times New Roman"/>
          <w:i/>
          <w:sz w:val="24"/>
        </w:rPr>
        <w:t xml:space="preserve">The Sensational Case of </w:t>
      </w:r>
      <w:proofErr w:type="spellStart"/>
      <w:r w:rsidR="00E62FE6" w:rsidRPr="0053498F">
        <w:rPr>
          <w:rFonts w:ascii="Times New Roman" w:hAnsi="Times New Roman" w:cs="Times New Roman"/>
          <w:i/>
          <w:sz w:val="24"/>
        </w:rPr>
        <w:t>Dr.</w:t>
      </w:r>
      <w:proofErr w:type="spellEnd"/>
      <w:r w:rsidR="00E62FE6" w:rsidRPr="0053498F">
        <w:rPr>
          <w:rFonts w:ascii="Times New Roman" w:hAnsi="Times New Roman" w:cs="Times New Roman"/>
          <w:i/>
          <w:sz w:val="24"/>
        </w:rPr>
        <w:t xml:space="preserve"> Gillies</w:t>
      </w:r>
      <w:r w:rsidR="00E62FE6">
        <w:rPr>
          <w:rFonts w:ascii="Times New Roman" w:hAnsi="Times New Roman" w:cs="Times New Roman"/>
          <w:sz w:val="24"/>
        </w:rPr>
        <w:t xml:space="preserve">’ </w:t>
      </w:r>
      <w:r w:rsidR="00E62FE6" w:rsidRPr="006D3728">
        <w:rPr>
          <w:rFonts w:ascii="Times New Roman" w:hAnsi="Times New Roman" w:cs="Times New Roman"/>
          <w:sz w:val="24"/>
        </w:rPr>
        <w:t>(Fig.1</w:t>
      </w:r>
      <w:r w:rsidR="00E62FE6">
        <w:rPr>
          <w:rFonts w:ascii="Times New Roman" w:hAnsi="Times New Roman" w:cs="Times New Roman"/>
          <w:sz w:val="24"/>
        </w:rPr>
        <w:t>) and ‘</w:t>
      </w:r>
      <w:r w:rsidR="00E62FE6" w:rsidRPr="0053498F">
        <w:rPr>
          <w:rFonts w:ascii="Times New Roman" w:hAnsi="Times New Roman" w:cs="Times New Roman"/>
          <w:i/>
          <w:sz w:val="24"/>
        </w:rPr>
        <w:t>The Tooth Fairy Collection (four by five)</w:t>
      </w:r>
      <w:r w:rsidR="00E62FE6" w:rsidRPr="006D3728">
        <w:rPr>
          <w:rFonts w:ascii="Times New Roman" w:hAnsi="Times New Roman" w:cs="Times New Roman"/>
          <w:sz w:val="24"/>
        </w:rPr>
        <w:t>’</w:t>
      </w:r>
      <w:r w:rsidR="003633A5" w:rsidRPr="006D3728">
        <w:rPr>
          <w:rFonts w:ascii="Times New Roman" w:hAnsi="Times New Roman" w:cs="Times New Roman"/>
          <w:sz w:val="24"/>
        </w:rPr>
        <w:t xml:space="preserve"> (Fig.2)</w:t>
      </w:r>
      <w:r w:rsidR="00A31B15">
        <w:rPr>
          <w:rFonts w:ascii="Times New Roman" w:hAnsi="Times New Roman" w:cs="Times New Roman"/>
          <w:sz w:val="24"/>
        </w:rPr>
        <w:t xml:space="preserve"> and </w:t>
      </w:r>
      <w:r w:rsidR="00C071E0">
        <w:rPr>
          <w:rFonts w:ascii="Times New Roman" w:hAnsi="Times New Roman" w:cs="Times New Roman"/>
          <w:sz w:val="24"/>
        </w:rPr>
        <w:t>how they relate to the topic of t</w:t>
      </w:r>
      <w:r w:rsidR="00A31B15">
        <w:rPr>
          <w:rFonts w:ascii="Times New Roman" w:hAnsi="Times New Roman" w:cs="Times New Roman"/>
          <w:sz w:val="24"/>
        </w:rPr>
        <w:t>he absent body.</w:t>
      </w:r>
      <w:r w:rsidR="003633A5">
        <w:rPr>
          <w:rFonts w:ascii="Times New Roman" w:hAnsi="Times New Roman" w:cs="Times New Roman"/>
          <w:sz w:val="24"/>
        </w:rPr>
        <w:t xml:space="preserve"> </w:t>
      </w:r>
    </w:p>
    <w:p w:rsidR="00F05731" w:rsidRDefault="00F05731" w:rsidP="00955B20">
      <w:pPr>
        <w:spacing w:line="480" w:lineRule="auto"/>
        <w:ind w:firstLine="720"/>
        <w:rPr>
          <w:rFonts w:ascii="Times New Roman" w:hAnsi="Times New Roman" w:cs="Times New Roman"/>
          <w:sz w:val="24"/>
        </w:rPr>
      </w:pPr>
    </w:p>
    <w:p w:rsidR="00F05731" w:rsidRDefault="00F05731" w:rsidP="00955B20">
      <w:pPr>
        <w:spacing w:line="480" w:lineRule="auto"/>
        <w:ind w:firstLine="720"/>
        <w:rPr>
          <w:rFonts w:ascii="Times New Roman" w:hAnsi="Times New Roman" w:cs="Times New Roman"/>
          <w:sz w:val="24"/>
        </w:rPr>
      </w:pPr>
    </w:p>
    <w:p w:rsidR="00F05731" w:rsidRDefault="00F05731" w:rsidP="00955B20">
      <w:pPr>
        <w:spacing w:line="480" w:lineRule="auto"/>
        <w:ind w:firstLine="720"/>
        <w:rPr>
          <w:rFonts w:ascii="Times New Roman" w:hAnsi="Times New Roman" w:cs="Times New Roman"/>
          <w:sz w:val="24"/>
        </w:rPr>
      </w:pPr>
    </w:p>
    <w:p w:rsidR="00E62C01" w:rsidRDefault="00E62C01" w:rsidP="00955B20">
      <w:pPr>
        <w:spacing w:line="480" w:lineRule="auto"/>
        <w:ind w:firstLine="720"/>
        <w:rPr>
          <w:rFonts w:ascii="Times New Roman" w:hAnsi="Times New Roman" w:cs="Times New Roman"/>
          <w:sz w:val="24"/>
        </w:rPr>
      </w:pPr>
    </w:p>
    <w:p w:rsidR="00E62C01" w:rsidRDefault="00E62C01" w:rsidP="00955B20">
      <w:pPr>
        <w:spacing w:line="480" w:lineRule="auto"/>
        <w:ind w:firstLine="720"/>
        <w:rPr>
          <w:rFonts w:ascii="Times New Roman" w:hAnsi="Times New Roman" w:cs="Times New Roman"/>
          <w:sz w:val="24"/>
        </w:rPr>
      </w:pPr>
    </w:p>
    <w:p w:rsidR="00E62C01" w:rsidRDefault="00E62C01" w:rsidP="00955B20">
      <w:pPr>
        <w:spacing w:line="480" w:lineRule="auto"/>
        <w:ind w:firstLine="720"/>
        <w:rPr>
          <w:rFonts w:ascii="Times New Roman" w:hAnsi="Times New Roman" w:cs="Times New Roman"/>
          <w:sz w:val="24"/>
        </w:rPr>
      </w:pPr>
    </w:p>
    <w:p w:rsidR="00E62C01" w:rsidRDefault="00E62C01" w:rsidP="00955B20">
      <w:pPr>
        <w:spacing w:line="480" w:lineRule="auto"/>
        <w:ind w:firstLine="720"/>
        <w:rPr>
          <w:rFonts w:ascii="Times New Roman" w:hAnsi="Times New Roman" w:cs="Times New Roman"/>
          <w:sz w:val="24"/>
        </w:rPr>
      </w:pPr>
    </w:p>
    <w:p w:rsidR="00E62C01" w:rsidRDefault="00EC5E45" w:rsidP="00E62C01">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64384" behindDoc="0" locked="0" layoutInCell="1" allowOverlap="1" wp14:anchorId="230D72C6" wp14:editId="55F8EABF">
                <wp:simplePos x="0" y="0"/>
                <wp:positionH relativeFrom="column">
                  <wp:posOffset>3059953</wp:posOffset>
                </wp:positionH>
                <wp:positionV relativeFrom="paragraph">
                  <wp:posOffset>223856</wp:posOffset>
                </wp:positionV>
                <wp:extent cx="914400" cy="619760"/>
                <wp:effectExtent l="0" t="0" r="0" b="0"/>
                <wp:wrapNone/>
                <wp:docPr id="8" name="Text Box 8"/>
                <wp:cNvGraphicFramePr/>
                <a:graphic xmlns:a="http://schemas.openxmlformats.org/drawingml/2006/main">
                  <a:graphicData uri="http://schemas.microsoft.com/office/word/2010/wordprocessingShape">
                    <wps:wsp>
                      <wps:cNvSpPr txBox="1"/>
                      <wps:spPr>
                        <a:xfrm>
                          <a:off x="0" y="0"/>
                          <a:ext cx="914400" cy="619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Pr="00EC5E45" w:rsidRDefault="00E22044" w:rsidP="00B102BD">
                            <w:pPr>
                              <w:rPr>
                                <w:rFonts w:cs="Times New Roman"/>
                                <w:i/>
                              </w:rPr>
                            </w:pPr>
                            <w:r w:rsidRPr="00EC5E45">
                              <w:rPr>
                                <w:rFonts w:cs="Times New Roman"/>
                              </w:rPr>
                              <w:t xml:space="preserve">Fig.2: </w:t>
                            </w:r>
                            <w:r w:rsidRPr="00EC5E45">
                              <w:rPr>
                                <w:rFonts w:cs="Times New Roman"/>
                                <w:i/>
                              </w:rPr>
                              <w:t>The Tooth Fairy Collection</w:t>
                            </w:r>
                          </w:p>
                          <w:p w:rsidR="00E22044" w:rsidRPr="00BC5D63" w:rsidRDefault="00E22044" w:rsidP="00B102BD">
                            <w:pPr>
                              <w:jc w:val="center"/>
                              <w:rPr>
                                <w:rFonts w:cs="Times New Roman"/>
                              </w:rPr>
                            </w:pPr>
                            <w:r w:rsidRPr="00EC5E45">
                              <w:rPr>
                                <w:rFonts w:cs="Times New Roman"/>
                                <w:i/>
                              </w:rPr>
                              <w:t>(</w:t>
                            </w:r>
                            <w:proofErr w:type="gramStart"/>
                            <w:r w:rsidRPr="00EC5E45">
                              <w:rPr>
                                <w:rFonts w:cs="Times New Roman"/>
                                <w:i/>
                              </w:rPr>
                              <w:t>four</w:t>
                            </w:r>
                            <w:proofErr w:type="gramEnd"/>
                            <w:r w:rsidRPr="00EC5E45">
                              <w:rPr>
                                <w:rFonts w:cs="Times New Roman"/>
                                <w:i/>
                              </w:rPr>
                              <w:t xml:space="preserve"> × five)</w:t>
                            </w:r>
                            <w:r w:rsidR="00B60E16">
                              <w:rPr>
                                <w:rFonts w:cs="Times New Roman"/>
                                <w:i/>
                              </w:rPr>
                              <w:t>,</w:t>
                            </w:r>
                            <w:r w:rsidR="00BC5D63">
                              <w:rPr>
                                <w:rFonts w:cs="Times New Roman"/>
                              </w:rPr>
                              <w:t xml:space="preserve"> </w:t>
                            </w:r>
                            <w:r w:rsidR="00762F7F">
                              <w:rPr>
                                <w:rFonts w:cs="Times New Roman"/>
                              </w:rPr>
                              <w:t>(2015)</w:t>
                            </w:r>
                          </w:p>
                          <w:p w:rsidR="00EC5E45" w:rsidRPr="00EC5E45" w:rsidRDefault="00EC5E45" w:rsidP="00B102BD">
                            <w:pPr>
                              <w:jc w:val="center"/>
                              <w:rPr>
                                <w:sz w:val="20"/>
                              </w:rPr>
                            </w:pPr>
                            <w:r>
                              <w:rPr>
                                <w:rFonts w:cs="Times New Roman"/>
                              </w:rPr>
                              <w:t>Ricardo Pimentel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8" type="#_x0000_t202" style="position:absolute;margin-left:240.95pt;margin-top:17.65pt;width:1in;height:48.8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" filled="f" stroked="f" strokeweight=".5pt">
                <v:textbox>
                  <w:txbxContent>
                    <w:p w:rsidR="00E22044" w:rsidRPr="00EC5E45" w:rsidRDefault="00E22044" w:rsidP="00B102BD">
                      <w:pPr>
                        <w:rPr>
                          <w:rFonts w:cs="Times New Roman"/>
                          <w:i/>
                        </w:rPr>
                      </w:pPr>
                      <w:r w:rsidRPr="00EC5E45">
                        <w:rPr>
                          <w:rFonts w:cs="Times New Roman"/>
                        </w:rPr>
                        <w:t xml:space="preserve">Fig.2: </w:t>
                      </w:r>
                      <w:r w:rsidRPr="00EC5E45">
                        <w:rPr>
                          <w:rFonts w:cs="Times New Roman"/>
                          <w:i/>
                        </w:rPr>
                        <w:t>The Tooth Fairy Collection</w:t>
                      </w:r>
                    </w:p>
                    <w:p w:rsidR="00E22044" w:rsidRPr="00BC5D63" w:rsidRDefault="00E22044" w:rsidP="00B102BD">
                      <w:pPr>
                        <w:jc w:val="center"/>
                        <w:rPr>
                          <w:rFonts w:cs="Times New Roman"/>
                        </w:rPr>
                      </w:pPr>
                      <w:r w:rsidRPr="00EC5E45">
                        <w:rPr>
                          <w:rFonts w:cs="Times New Roman"/>
                          <w:i/>
                        </w:rPr>
                        <w:t>(</w:t>
                      </w:r>
                      <w:proofErr w:type="gramStart"/>
                      <w:r w:rsidRPr="00EC5E45">
                        <w:rPr>
                          <w:rFonts w:cs="Times New Roman"/>
                          <w:i/>
                        </w:rPr>
                        <w:t>four</w:t>
                      </w:r>
                      <w:proofErr w:type="gramEnd"/>
                      <w:r w:rsidRPr="00EC5E45">
                        <w:rPr>
                          <w:rFonts w:cs="Times New Roman"/>
                          <w:i/>
                        </w:rPr>
                        <w:t xml:space="preserve"> × five)</w:t>
                      </w:r>
                      <w:r w:rsidR="00B60E16">
                        <w:rPr>
                          <w:rFonts w:cs="Times New Roman"/>
                          <w:i/>
                        </w:rPr>
                        <w:t>,</w:t>
                      </w:r>
                      <w:r w:rsidR="00BC5D63">
                        <w:rPr>
                          <w:rFonts w:cs="Times New Roman"/>
                        </w:rPr>
                        <w:t xml:space="preserve"> </w:t>
                      </w:r>
                      <w:r w:rsidR="00762F7F">
                        <w:rPr>
                          <w:rFonts w:cs="Times New Roman"/>
                        </w:rPr>
                        <w:t>(2015)</w:t>
                      </w:r>
                    </w:p>
                    <w:p w:rsidR="00EC5E45" w:rsidRPr="00EC5E45" w:rsidRDefault="00EC5E45" w:rsidP="00B102BD">
                      <w:pPr>
                        <w:jc w:val="center"/>
                        <w:rPr>
                          <w:sz w:val="20"/>
                        </w:rPr>
                      </w:pPr>
                      <w:r>
                        <w:rPr>
                          <w:rFonts w:cs="Times New Roman"/>
                        </w:rPr>
                        <w:t>Ricardo Pimentel</w:t>
                      </w:r>
                    </w:p>
                  </w:txbxContent>
                </v:textbox>
              </v:shape>
            </w:pict>
          </mc:Fallback>
        </mc:AlternateContent>
      </w:r>
      <w:r w:rsidR="003F2335">
        <w:rPr>
          <w:rFonts w:ascii="Times New Roman" w:hAnsi="Times New Roman" w:cs="Times New Roman"/>
          <w:noProof/>
          <w:sz w:val="24"/>
          <w:lang w:eastAsia="en-GB"/>
        </w:rPr>
        <mc:AlternateContent>
          <mc:Choice Requires="wps">
            <w:drawing>
              <wp:anchor distT="0" distB="0" distL="114300" distR="114300" simplePos="0" relativeHeight="251662336" behindDoc="0" locked="0" layoutInCell="1" allowOverlap="1" wp14:anchorId="495292E7" wp14:editId="7FDA88DF">
                <wp:simplePos x="0" y="0"/>
                <wp:positionH relativeFrom="column">
                  <wp:posOffset>687070</wp:posOffset>
                </wp:positionH>
                <wp:positionV relativeFrom="paragraph">
                  <wp:posOffset>223520</wp:posOffset>
                </wp:positionV>
                <wp:extent cx="914400" cy="619760"/>
                <wp:effectExtent l="0" t="0" r="0" b="0"/>
                <wp:wrapNone/>
                <wp:docPr id="7" name="Text Box 7"/>
                <wp:cNvGraphicFramePr/>
                <a:graphic xmlns:a="http://schemas.openxmlformats.org/drawingml/2006/main">
                  <a:graphicData uri="http://schemas.microsoft.com/office/word/2010/wordprocessingShape">
                    <wps:wsp>
                      <wps:cNvSpPr txBox="1"/>
                      <wps:spPr>
                        <a:xfrm>
                          <a:off x="0" y="0"/>
                          <a:ext cx="914400" cy="619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Pr="00EC5E45" w:rsidRDefault="00E22044">
                            <w:pPr>
                              <w:rPr>
                                <w:rFonts w:cs="Times New Roman"/>
                                <w:i/>
                              </w:rPr>
                            </w:pPr>
                            <w:r w:rsidRPr="003F2335">
                              <w:rPr>
                                <w:rFonts w:cs="Times New Roman"/>
                              </w:rPr>
                              <w:t xml:space="preserve">Fig.1: </w:t>
                            </w:r>
                            <w:r w:rsidRPr="00EC5E45">
                              <w:rPr>
                                <w:rFonts w:cs="Times New Roman"/>
                                <w:i/>
                              </w:rPr>
                              <w:t xml:space="preserve">The Sensational Case </w:t>
                            </w:r>
                          </w:p>
                          <w:p w:rsidR="00E22044" w:rsidRPr="00B60E16" w:rsidRDefault="00E22044" w:rsidP="00B102BD">
                            <w:pPr>
                              <w:jc w:val="center"/>
                              <w:rPr>
                                <w:rFonts w:cs="Times New Roman"/>
                              </w:rPr>
                            </w:pPr>
                            <w:proofErr w:type="gramStart"/>
                            <w:r w:rsidRPr="00EC5E45">
                              <w:rPr>
                                <w:rFonts w:cs="Times New Roman"/>
                                <w:i/>
                              </w:rPr>
                              <w:t>of</w:t>
                            </w:r>
                            <w:proofErr w:type="gramEnd"/>
                            <w:r w:rsidRPr="00EC5E45">
                              <w:rPr>
                                <w:rFonts w:cs="Times New Roman"/>
                                <w:i/>
                              </w:rPr>
                              <w:t xml:space="preserve"> </w:t>
                            </w:r>
                            <w:proofErr w:type="spellStart"/>
                            <w:r w:rsidRPr="00EC5E45">
                              <w:rPr>
                                <w:rFonts w:cs="Times New Roman"/>
                                <w:i/>
                              </w:rPr>
                              <w:t>Dr.</w:t>
                            </w:r>
                            <w:proofErr w:type="spellEnd"/>
                            <w:r w:rsidRPr="00EC5E45">
                              <w:rPr>
                                <w:rFonts w:cs="Times New Roman"/>
                                <w:i/>
                              </w:rPr>
                              <w:t xml:space="preserve"> Gillies</w:t>
                            </w:r>
                            <w:r w:rsidR="00B60E16">
                              <w:rPr>
                                <w:rFonts w:cs="Times New Roman"/>
                                <w:i/>
                              </w:rPr>
                              <w:t>,</w:t>
                            </w:r>
                            <w:r w:rsidR="00BC5D63">
                              <w:rPr>
                                <w:rFonts w:cs="Times New Roman"/>
                                <w:i/>
                              </w:rPr>
                              <w:t xml:space="preserve"> </w:t>
                            </w:r>
                            <w:r w:rsidR="00762F7F">
                              <w:rPr>
                                <w:rFonts w:cs="Times New Roman"/>
                              </w:rPr>
                              <w:t>(2014)</w:t>
                            </w:r>
                            <w:r w:rsidR="00B60E16">
                              <w:rPr>
                                <w:rFonts w:cs="Times New Roman"/>
                              </w:rPr>
                              <w:t xml:space="preserve"> </w:t>
                            </w:r>
                          </w:p>
                          <w:p w:rsidR="003F2335" w:rsidRPr="003F2335" w:rsidRDefault="003F2335" w:rsidP="00B102BD">
                            <w:pPr>
                              <w:jc w:val="center"/>
                              <w:rPr>
                                <w:sz w:val="20"/>
                              </w:rPr>
                            </w:pPr>
                            <w:r w:rsidRPr="003F2335">
                              <w:rPr>
                                <w:rFonts w:cs="Times New Roman"/>
                              </w:rPr>
                              <w:t>Ricardo Pimentel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9" type="#_x0000_t202" style="position:absolute;margin-left:54.1pt;margin-top:17.6pt;width:1in;height:48.8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" filled="f" stroked="f" strokeweight=".5pt">
                <v:textbox>
                  <w:txbxContent>
                    <w:p w:rsidR="00E22044" w:rsidRPr="00EC5E45" w:rsidRDefault="00E22044">
                      <w:pPr>
                        <w:rPr>
                          <w:rFonts w:cs="Times New Roman"/>
                          <w:i/>
                        </w:rPr>
                      </w:pPr>
                      <w:r w:rsidRPr="003F2335">
                        <w:rPr>
                          <w:rFonts w:cs="Times New Roman"/>
                        </w:rPr>
                        <w:t xml:space="preserve">Fig.1: </w:t>
                      </w:r>
                      <w:r w:rsidRPr="00EC5E45">
                        <w:rPr>
                          <w:rFonts w:cs="Times New Roman"/>
                          <w:i/>
                        </w:rPr>
                        <w:t xml:space="preserve">The Sensational Case </w:t>
                      </w:r>
                    </w:p>
                    <w:p w:rsidR="00E22044" w:rsidRPr="00B60E16" w:rsidRDefault="00E22044" w:rsidP="00B102BD">
                      <w:pPr>
                        <w:jc w:val="center"/>
                        <w:rPr>
                          <w:rFonts w:cs="Times New Roman"/>
                        </w:rPr>
                      </w:pPr>
                      <w:proofErr w:type="gramStart"/>
                      <w:r w:rsidRPr="00EC5E45">
                        <w:rPr>
                          <w:rFonts w:cs="Times New Roman"/>
                          <w:i/>
                        </w:rPr>
                        <w:t>of</w:t>
                      </w:r>
                      <w:proofErr w:type="gramEnd"/>
                      <w:r w:rsidRPr="00EC5E45">
                        <w:rPr>
                          <w:rFonts w:cs="Times New Roman"/>
                          <w:i/>
                        </w:rPr>
                        <w:t xml:space="preserve"> </w:t>
                      </w:r>
                      <w:proofErr w:type="spellStart"/>
                      <w:r w:rsidRPr="00EC5E45">
                        <w:rPr>
                          <w:rFonts w:cs="Times New Roman"/>
                          <w:i/>
                        </w:rPr>
                        <w:t>Dr.</w:t>
                      </w:r>
                      <w:proofErr w:type="spellEnd"/>
                      <w:r w:rsidRPr="00EC5E45">
                        <w:rPr>
                          <w:rFonts w:cs="Times New Roman"/>
                          <w:i/>
                        </w:rPr>
                        <w:t xml:space="preserve"> Gillies</w:t>
                      </w:r>
                      <w:r w:rsidR="00B60E16">
                        <w:rPr>
                          <w:rFonts w:cs="Times New Roman"/>
                          <w:i/>
                        </w:rPr>
                        <w:t>,</w:t>
                      </w:r>
                      <w:r w:rsidR="00BC5D63">
                        <w:rPr>
                          <w:rFonts w:cs="Times New Roman"/>
                          <w:i/>
                        </w:rPr>
                        <w:t xml:space="preserve"> </w:t>
                      </w:r>
                      <w:r w:rsidR="00762F7F">
                        <w:rPr>
                          <w:rFonts w:cs="Times New Roman"/>
                        </w:rPr>
                        <w:t>(2014)</w:t>
                      </w:r>
                      <w:r w:rsidR="00B60E16">
                        <w:rPr>
                          <w:rFonts w:cs="Times New Roman"/>
                        </w:rPr>
                        <w:t xml:space="preserve"> </w:t>
                      </w:r>
                    </w:p>
                    <w:p w:rsidR="003F2335" w:rsidRPr="003F2335" w:rsidRDefault="003F2335" w:rsidP="00B102BD">
                      <w:pPr>
                        <w:jc w:val="center"/>
                        <w:rPr>
                          <w:sz w:val="20"/>
                        </w:rPr>
                      </w:pPr>
                      <w:r w:rsidRPr="003F2335">
                        <w:rPr>
                          <w:rFonts w:cs="Times New Roman"/>
                        </w:rPr>
                        <w:t>Ricardo Pimentel</w:t>
                      </w:r>
                    </w:p>
                  </w:txbxContent>
                </v:textbox>
              </v:shape>
            </w:pict>
          </mc:Fallback>
        </mc:AlternateContent>
      </w:r>
    </w:p>
    <w:p w:rsidR="00B102BD" w:rsidRDefault="00B102BD" w:rsidP="00955B20">
      <w:pPr>
        <w:spacing w:line="480" w:lineRule="auto"/>
        <w:ind w:firstLine="720"/>
        <w:rPr>
          <w:rFonts w:ascii="Times New Roman" w:hAnsi="Times New Roman" w:cs="Times New Roman"/>
          <w:sz w:val="24"/>
        </w:rPr>
      </w:pPr>
    </w:p>
    <w:p w:rsidR="00B102BD" w:rsidRDefault="00B102BD" w:rsidP="00B102BD">
      <w:pPr>
        <w:spacing w:line="480" w:lineRule="auto"/>
        <w:rPr>
          <w:rFonts w:ascii="Times New Roman" w:hAnsi="Times New Roman" w:cs="Times New Roman"/>
          <w:sz w:val="24"/>
        </w:rPr>
      </w:pPr>
    </w:p>
    <w:p w:rsidR="00457816" w:rsidRDefault="003633A5" w:rsidP="00B102BD">
      <w:pPr>
        <w:spacing w:line="480" w:lineRule="auto"/>
        <w:rPr>
          <w:rFonts w:ascii="Times New Roman" w:hAnsi="Times New Roman" w:cs="Times New Roman"/>
          <w:sz w:val="24"/>
        </w:rPr>
      </w:pPr>
      <w:r>
        <w:rPr>
          <w:rFonts w:ascii="Times New Roman" w:hAnsi="Times New Roman" w:cs="Times New Roman"/>
          <w:sz w:val="24"/>
        </w:rPr>
        <w:lastRenderedPageBreak/>
        <w:t>The fo</w:t>
      </w:r>
      <w:r w:rsidR="00457816">
        <w:rPr>
          <w:rFonts w:ascii="Times New Roman" w:hAnsi="Times New Roman" w:cs="Times New Roman"/>
          <w:sz w:val="24"/>
        </w:rPr>
        <w:t>rmer considers the utilisation</w:t>
      </w:r>
      <w:r>
        <w:rPr>
          <w:rFonts w:ascii="Times New Roman" w:hAnsi="Times New Roman" w:cs="Times New Roman"/>
          <w:sz w:val="24"/>
        </w:rPr>
        <w:t xml:space="preserve"> of documentary evidence, taken from the archives of </w:t>
      </w:r>
      <w:proofErr w:type="spellStart"/>
      <w:r>
        <w:rPr>
          <w:rFonts w:ascii="Times New Roman" w:hAnsi="Times New Roman" w:cs="Times New Roman"/>
          <w:sz w:val="24"/>
        </w:rPr>
        <w:t>Dr.</w:t>
      </w:r>
      <w:proofErr w:type="spellEnd"/>
      <w:r>
        <w:rPr>
          <w:rFonts w:ascii="Times New Roman" w:hAnsi="Times New Roman" w:cs="Times New Roman"/>
          <w:sz w:val="24"/>
        </w:rPr>
        <w:t xml:space="preserve"> Gillies, a pioneering surgeon tasked with reconstructing soldiers’ faces during World War 1. The </w:t>
      </w:r>
      <w:r w:rsidR="00F40059">
        <w:rPr>
          <w:rFonts w:ascii="Times New Roman" w:hAnsi="Times New Roman" w:cs="Times New Roman"/>
          <w:sz w:val="24"/>
        </w:rPr>
        <w:t xml:space="preserve">absent </w:t>
      </w:r>
      <w:r>
        <w:rPr>
          <w:rFonts w:ascii="Times New Roman" w:hAnsi="Times New Roman" w:cs="Times New Roman"/>
          <w:sz w:val="24"/>
        </w:rPr>
        <w:t>body here, represented thr</w:t>
      </w:r>
      <w:r w:rsidR="00C96F4E">
        <w:rPr>
          <w:rFonts w:ascii="Times New Roman" w:hAnsi="Times New Roman" w:cs="Times New Roman"/>
          <w:sz w:val="24"/>
        </w:rPr>
        <w:t>ough photographic documentation</w:t>
      </w:r>
      <w:r>
        <w:rPr>
          <w:rFonts w:ascii="Times New Roman" w:hAnsi="Times New Roman" w:cs="Times New Roman"/>
          <w:sz w:val="24"/>
        </w:rPr>
        <w:t xml:space="preserve"> </w:t>
      </w:r>
      <w:r w:rsidR="00C96F4E">
        <w:rPr>
          <w:rFonts w:ascii="Times New Roman" w:hAnsi="Times New Roman" w:cs="Times New Roman"/>
          <w:sz w:val="24"/>
        </w:rPr>
        <w:t xml:space="preserve">is appropriated for overtly political ends and </w:t>
      </w:r>
      <w:r>
        <w:rPr>
          <w:rFonts w:ascii="Times New Roman" w:hAnsi="Times New Roman" w:cs="Times New Roman"/>
          <w:sz w:val="24"/>
        </w:rPr>
        <w:t xml:space="preserve">contrasts </w:t>
      </w:r>
      <w:r w:rsidR="00C96F4E">
        <w:rPr>
          <w:rFonts w:ascii="Times New Roman" w:hAnsi="Times New Roman" w:cs="Times New Roman"/>
          <w:sz w:val="24"/>
        </w:rPr>
        <w:t>with the second work in which, although the passage of time</w:t>
      </w:r>
      <w:r w:rsidR="003D64D2">
        <w:rPr>
          <w:rFonts w:ascii="Times New Roman" w:hAnsi="Times New Roman" w:cs="Times New Roman"/>
          <w:sz w:val="24"/>
        </w:rPr>
        <w:t xml:space="preserve"> is also important</w:t>
      </w:r>
      <w:r w:rsidR="00C96F4E">
        <w:rPr>
          <w:rFonts w:ascii="Times New Roman" w:hAnsi="Times New Roman" w:cs="Times New Roman"/>
          <w:sz w:val="24"/>
        </w:rPr>
        <w:t xml:space="preserve">, the </w:t>
      </w:r>
      <w:r w:rsidR="003D64D2">
        <w:rPr>
          <w:rFonts w:ascii="Times New Roman" w:hAnsi="Times New Roman" w:cs="Times New Roman"/>
          <w:sz w:val="24"/>
        </w:rPr>
        <w:t>response</w:t>
      </w:r>
      <w:r w:rsidR="00C96F4E">
        <w:rPr>
          <w:rFonts w:ascii="Times New Roman" w:hAnsi="Times New Roman" w:cs="Times New Roman"/>
          <w:sz w:val="24"/>
        </w:rPr>
        <w:t xml:space="preserve"> of the viewer is inten</w:t>
      </w:r>
      <w:r w:rsidR="003D64D2">
        <w:rPr>
          <w:rFonts w:ascii="Times New Roman" w:hAnsi="Times New Roman" w:cs="Times New Roman"/>
          <w:sz w:val="24"/>
        </w:rPr>
        <w:t xml:space="preserve">ded to centre around the conflict between abjection, the emotive response to the grotesque and nostalgia associated with memories of innocence and youth. The body’s role in this work is to be both simultaneously present and absent. </w:t>
      </w:r>
    </w:p>
    <w:p w:rsidR="005A6C46" w:rsidRDefault="005A6C46" w:rsidP="00955B20">
      <w:pPr>
        <w:spacing w:line="480" w:lineRule="auto"/>
        <w:rPr>
          <w:rFonts w:ascii="Times New Roman" w:hAnsi="Times New Roman" w:cs="Times New Roman"/>
          <w:sz w:val="24"/>
        </w:rPr>
      </w:pPr>
    </w:p>
    <w:p w:rsidR="00FC12DE" w:rsidRPr="00FC12DE" w:rsidRDefault="004C686C" w:rsidP="00955B20">
      <w:pPr>
        <w:spacing w:line="480" w:lineRule="auto"/>
        <w:rPr>
          <w:rFonts w:ascii="Times New Roman" w:hAnsi="Times New Roman" w:cs="Times New Roman"/>
          <w:sz w:val="24"/>
          <w:u w:val="single"/>
        </w:rPr>
      </w:pPr>
      <w:r>
        <w:rPr>
          <w:rFonts w:ascii="Times New Roman" w:hAnsi="Times New Roman" w:cs="Times New Roman"/>
          <w:sz w:val="24"/>
          <w:u w:val="single"/>
        </w:rPr>
        <w:t xml:space="preserve">The </w:t>
      </w:r>
      <w:r w:rsidR="00F62506">
        <w:rPr>
          <w:rFonts w:ascii="Times New Roman" w:hAnsi="Times New Roman" w:cs="Times New Roman"/>
          <w:sz w:val="24"/>
          <w:u w:val="single"/>
        </w:rPr>
        <w:t>Relational Perspective</w:t>
      </w:r>
    </w:p>
    <w:p w:rsidR="006A0BCA" w:rsidRDefault="004C4E2F" w:rsidP="00EC5E45">
      <w:pPr>
        <w:spacing w:line="480" w:lineRule="auto"/>
        <w:ind w:firstLine="720"/>
        <w:rPr>
          <w:rFonts w:ascii="Times New Roman" w:hAnsi="Times New Roman" w:cs="Times New Roman"/>
          <w:sz w:val="24"/>
        </w:rPr>
      </w:pPr>
      <w:r>
        <w:rPr>
          <w:rFonts w:ascii="Times New Roman" w:hAnsi="Times New Roman" w:cs="Times New Roman"/>
          <w:sz w:val="24"/>
        </w:rPr>
        <w:t xml:space="preserve">To assimilate the </w:t>
      </w:r>
      <w:r w:rsidR="006A0BCA">
        <w:rPr>
          <w:rFonts w:ascii="Times New Roman" w:hAnsi="Times New Roman" w:cs="Times New Roman"/>
          <w:sz w:val="24"/>
        </w:rPr>
        <w:t xml:space="preserve">situation in which we </w:t>
      </w:r>
      <w:r>
        <w:rPr>
          <w:rFonts w:ascii="Times New Roman" w:hAnsi="Times New Roman" w:cs="Times New Roman"/>
          <w:sz w:val="24"/>
        </w:rPr>
        <w:t xml:space="preserve">currently </w:t>
      </w:r>
      <w:r w:rsidR="006A0BCA">
        <w:rPr>
          <w:rFonts w:ascii="Times New Roman" w:hAnsi="Times New Roman" w:cs="Times New Roman"/>
          <w:sz w:val="24"/>
        </w:rPr>
        <w:t xml:space="preserve">find art and in particular to appreciate the relevance of Sierra and Gonzalez-Torres within it, </w:t>
      </w:r>
      <w:r w:rsidR="00C54348">
        <w:rPr>
          <w:rFonts w:ascii="Times New Roman" w:hAnsi="Times New Roman" w:cs="Times New Roman"/>
          <w:sz w:val="24"/>
        </w:rPr>
        <w:t xml:space="preserve">it is important to </w:t>
      </w:r>
      <w:r w:rsidR="006D6C1A">
        <w:rPr>
          <w:rFonts w:ascii="Times New Roman" w:hAnsi="Times New Roman" w:cs="Times New Roman"/>
          <w:sz w:val="24"/>
        </w:rPr>
        <w:t>highlight the</w:t>
      </w:r>
      <w:r w:rsidR="002621B9">
        <w:rPr>
          <w:rFonts w:ascii="Times New Roman" w:hAnsi="Times New Roman" w:cs="Times New Roman"/>
          <w:sz w:val="24"/>
        </w:rPr>
        <w:t xml:space="preserve"> </w:t>
      </w:r>
      <w:r w:rsidR="006A0BCA">
        <w:rPr>
          <w:rFonts w:ascii="Times New Roman" w:hAnsi="Times New Roman" w:cs="Times New Roman"/>
          <w:sz w:val="24"/>
        </w:rPr>
        <w:t>framework with</w:t>
      </w:r>
      <w:r w:rsidR="003E52C0">
        <w:rPr>
          <w:rFonts w:ascii="Times New Roman" w:hAnsi="Times New Roman" w:cs="Times New Roman"/>
          <w:sz w:val="24"/>
        </w:rPr>
        <w:t>in</w:t>
      </w:r>
      <w:r w:rsidR="006D6C1A">
        <w:rPr>
          <w:rFonts w:ascii="Times New Roman" w:hAnsi="Times New Roman" w:cs="Times New Roman"/>
          <w:sz w:val="24"/>
        </w:rPr>
        <w:t xml:space="preserve"> which </w:t>
      </w:r>
      <w:r w:rsidR="00F62506">
        <w:rPr>
          <w:rFonts w:ascii="Times New Roman" w:hAnsi="Times New Roman" w:cs="Times New Roman"/>
          <w:sz w:val="24"/>
        </w:rPr>
        <w:t>their work</w:t>
      </w:r>
      <w:r w:rsidR="006D6C1A">
        <w:rPr>
          <w:rFonts w:ascii="Times New Roman" w:hAnsi="Times New Roman" w:cs="Times New Roman"/>
          <w:sz w:val="24"/>
        </w:rPr>
        <w:t xml:space="preserve"> sits</w:t>
      </w:r>
      <w:r w:rsidR="006A0BCA">
        <w:rPr>
          <w:rFonts w:ascii="Times New Roman" w:hAnsi="Times New Roman" w:cs="Times New Roman"/>
          <w:sz w:val="24"/>
        </w:rPr>
        <w:t>.</w:t>
      </w:r>
      <w:r>
        <w:rPr>
          <w:rFonts w:ascii="Times New Roman" w:hAnsi="Times New Roman" w:cs="Times New Roman"/>
          <w:sz w:val="24"/>
        </w:rPr>
        <w:t xml:space="preserve"> </w:t>
      </w:r>
      <w:r w:rsidR="00F62506">
        <w:rPr>
          <w:rFonts w:ascii="Times New Roman" w:hAnsi="Times New Roman" w:cs="Times New Roman"/>
          <w:sz w:val="24"/>
        </w:rPr>
        <w:t xml:space="preserve">Susan </w:t>
      </w:r>
      <w:r w:rsidR="00C54348" w:rsidRPr="00F62506">
        <w:rPr>
          <w:rFonts w:ascii="Times New Roman" w:hAnsi="Times New Roman" w:cs="Times New Roman"/>
          <w:sz w:val="24"/>
        </w:rPr>
        <w:t xml:space="preserve">Sontag </w:t>
      </w:r>
      <w:r w:rsidR="00BA7DDA">
        <w:rPr>
          <w:rFonts w:ascii="Times New Roman" w:hAnsi="Times New Roman" w:cs="Times New Roman"/>
          <w:sz w:val="24"/>
        </w:rPr>
        <w:t xml:space="preserve">in ‘Against Interpretation and other Essays’ </w:t>
      </w:r>
      <w:r w:rsidR="006D6C1A">
        <w:rPr>
          <w:rFonts w:ascii="Times New Roman" w:hAnsi="Times New Roman" w:cs="Times New Roman"/>
          <w:sz w:val="24"/>
        </w:rPr>
        <w:t>described</w:t>
      </w:r>
      <w:r w:rsidR="00BF0A86">
        <w:rPr>
          <w:rFonts w:ascii="Times New Roman" w:hAnsi="Times New Roman" w:cs="Times New Roman"/>
          <w:sz w:val="24"/>
        </w:rPr>
        <w:t xml:space="preserve"> </w:t>
      </w:r>
      <w:r w:rsidR="00FE03CC">
        <w:rPr>
          <w:rFonts w:ascii="Times New Roman" w:hAnsi="Times New Roman" w:cs="Times New Roman"/>
          <w:sz w:val="24"/>
        </w:rPr>
        <w:t>how art had</w:t>
      </w:r>
      <w:r w:rsidR="00BF0A86">
        <w:rPr>
          <w:rFonts w:ascii="Times New Roman" w:hAnsi="Times New Roman" w:cs="Times New Roman"/>
          <w:sz w:val="24"/>
        </w:rPr>
        <w:t xml:space="preserve"> reached a s</w:t>
      </w:r>
      <w:r w:rsidR="00CA5491">
        <w:rPr>
          <w:rFonts w:ascii="Times New Roman" w:hAnsi="Times New Roman" w:cs="Times New Roman"/>
          <w:sz w:val="24"/>
        </w:rPr>
        <w:t xml:space="preserve">tage in which </w:t>
      </w:r>
      <w:r w:rsidR="006A4ED8">
        <w:rPr>
          <w:rFonts w:ascii="Times New Roman" w:hAnsi="Times New Roman" w:cs="Times New Roman"/>
          <w:sz w:val="24"/>
        </w:rPr>
        <w:t>an interpretative reading</w:t>
      </w:r>
      <w:r w:rsidR="00F33E34">
        <w:rPr>
          <w:rFonts w:ascii="Times New Roman" w:hAnsi="Times New Roman" w:cs="Times New Roman"/>
          <w:sz w:val="24"/>
        </w:rPr>
        <w:t xml:space="preserve"> of the work by a </w:t>
      </w:r>
      <w:r w:rsidR="00BF0A86">
        <w:rPr>
          <w:rFonts w:ascii="Times New Roman" w:hAnsi="Times New Roman" w:cs="Times New Roman"/>
          <w:sz w:val="24"/>
        </w:rPr>
        <w:t xml:space="preserve">critic is virtually a pre-requisite </w:t>
      </w:r>
      <w:r w:rsidR="00D05AF1">
        <w:rPr>
          <w:rFonts w:ascii="Times New Roman" w:hAnsi="Times New Roman" w:cs="Times New Roman"/>
          <w:sz w:val="24"/>
        </w:rPr>
        <w:t xml:space="preserve">to the </w:t>
      </w:r>
      <w:r w:rsidR="005578CA">
        <w:rPr>
          <w:rFonts w:ascii="Times New Roman" w:hAnsi="Times New Roman" w:cs="Times New Roman"/>
          <w:sz w:val="24"/>
        </w:rPr>
        <w:t xml:space="preserve">artistic </w:t>
      </w:r>
      <w:r w:rsidR="00D05AF1">
        <w:rPr>
          <w:rFonts w:ascii="Times New Roman" w:hAnsi="Times New Roman" w:cs="Times New Roman"/>
          <w:sz w:val="24"/>
        </w:rPr>
        <w:t>experience</w:t>
      </w:r>
      <w:r w:rsidR="00B20A50">
        <w:rPr>
          <w:rFonts w:ascii="Times New Roman" w:hAnsi="Times New Roman" w:cs="Times New Roman"/>
          <w:sz w:val="24"/>
        </w:rPr>
        <w:t>.</w:t>
      </w:r>
      <w:r w:rsidR="000F4AF3">
        <w:rPr>
          <w:rFonts w:ascii="Times New Roman" w:hAnsi="Times New Roman" w:cs="Times New Roman"/>
          <w:sz w:val="24"/>
        </w:rPr>
        <w:t xml:space="preserve"> </w:t>
      </w:r>
      <w:r w:rsidR="006D6C1A">
        <w:rPr>
          <w:rFonts w:ascii="Times New Roman" w:hAnsi="Times New Roman" w:cs="Times New Roman"/>
          <w:sz w:val="24"/>
        </w:rPr>
        <w:t>She</w:t>
      </w:r>
      <w:r w:rsidR="000F4AF3">
        <w:rPr>
          <w:rFonts w:ascii="Times New Roman" w:hAnsi="Times New Roman" w:cs="Times New Roman"/>
          <w:sz w:val="24"/>
        </w:rPr>
        <w:t xml:space="preserve"> </w:t>
      </w:r>
      <w:r w:rsidR="006D6C1A">
        <w:rPr>
          <w:rFonts w:ascii="Times New Roman" w:hAnsi="Times New Roman" w:cs="Times New Roman"/>
          <w:sz w:val="24"/>
        </w:rPr>
        <w:t xml:space="preserve">also </w:t>
      </w:r>
      <w:r w:rsidR="000F4AF3">
        <w:rPr>
          <w:rFonts w:ascii="Times New Roman" w:hAnsi="Times New Roman" w:cs="Times New Roman"/>
          <w:sz w:val="24"/>
        </w:rPr>
        <w:t>argue</w:t>
      </w:r>
      <w:r w:rsidR="006D6C1A">
        <w:rPr>
          <w:rFonts w:ascii="Times New Roman" w:hAnsi="Times New Roman" w:cs="Times New Roman"/>
          <w:sz w:val="24"/>
        </w:rPr>
        <w:t>d</w:t>
      </w:r>
      <w:r w:rsidR="00C167C3">
        <w:rPr>
          <w:rFonts w:ascii="Times New Roman" w:hAnsi="Times New Roman" w:cs="Times New Roman"/>
          <w:sz w:val="24"/>
        </w:rPr>
        <w:t xml:space="preserve"> that </w:t>
      </w:r>
      <w:r w:rsidR="00BA7DDA">
        <w:rPr>
          <w:rFonts w:ascii="Times New Roman" w:hAnsi="Times New Roman" w:cs="Times New Roman"/>
          <w:sz w:val="24"/>
        </w:rPr>
        <w:t>this form of interpretation</w:t>
      </w:r>
      <w:r w:rsidR="00FE03CC">
        <w:rPr>
          <w:rFonts w:ascii="Times New Roman" w:hAnsi="Times New Roman" w:cs="Times New Roman"/>
          <w:sz w:val="24"/>
        </w:rPr>
        <w:t xml:space="preserve"> was</w:t>
      </w:r>
      <w:r w:rsidR="00C167C3">
        <w:rPr>
          <w:rFonts w:ascii="Times New Roman" w:hAnsi="Times New Roman" w:cs="Times New Roman"/>
          <w:sz w:val="24"/>
        </w:rPr>
        <w:t xml:space="preserve"> predominantly</w:t>
      </w:r>
      <w:r w:rsidR="000F4AF3">
        <w:rPr>
          <w:rFonts w:ascii="Times New Roman" w:hAnsi="Times New Roman" w:cs="Times New Roman"/>
          <w:sz w:val="24"/>
        </w:rPr>
        <w:t xml:space="preserve"> reactionary</w:t>
      </w:r>
      <w:r w:rsidR="00C167C3">
        <w:rPr>
          <w:rFonts w:ascii="Times New Roman" w:hAnsi="Times New Roman" w:cs="Times New Roman"/>
          <w:sz w:val="24"/>
        </w:rPr>
        <w:t xml:space="preserve"> and stifling, serving as it </w:t>
      </w:r>
      <w:r w:rsidR="00BD3F75">
        <w:rPr>
          <w:rFonts w:ascii="Times New Roman" w:hAnsi="Times New Roman" w:cs="Times New Roman"/>
          <w:sz w:val="24"/>
        </w:rPr>
        <w:t xml:space="preserve">often </w:t>
      </w:r>
      <w:r w:rsidR="00FE03CC">
        <w:rPr>
          <w:rFonts w:ascii="Times New Roman" w:hAnsi="Times New Roman" w:cs="Times New Roman"/>
          <w:sz w:val="24"/>
        </w:rPr>
        <w:t>did</w:t>
      </w:r>
      <w:r w:rsidR="00C167C3">
        <w:rPr>
          <w:rFonts w:ascii="Times New Roman" w:hAnsi="Times New Roman" w:cs="Times New Roman"/>
          <w:sz w:val="24"/>
        </w:rPr>
        <w:t xml:space="preserve"> </w:t>
      </w:r>
      <w:r w:rsidR="00BD3F75">
        <w:rPr>
          <w:rFonts w:ascii="Times New Roman" w:hAnsi="Times New Roman" w:cs="Times New Roman"/>
          <w:sz w:val="24"/>
        </w:rPr>
        <w:t xml:space="preserve">an </w:t>
      </w:r>
      <w:r w:rsidR="00C167C3">
        <w:rPr>
          <w:rFonts w:ascii="Times New Roman" w:hAnsi="Times New Roman" w:cs="Times New Roman"/>
          <w:sz w:val="24"/>
        </w:rPr>
        <w:t>existing</w:t>
      </w:r>
      <w:r w:rsidR="00DD6866">
        <w:rPr>
          <w:rFonts w:ascii="Times New Roman" w:hAnsi="Times New Roman" w:cs="Times New Roman"/>
          <w:sz w:val="24"/>
        </w:rPr>
        <w:t xml:space="preserve"> elitist</w:t>
      </w:r>
      <w:r w:rsidR="00C167C3">
        <w:rPr>
          <w:rFonts w:ascii="Times New Roman" w:hAnsi="Times New Roman" w:cs="Times New Roman"/>
          <w:sz w:val="24"/>
        </w:rPr>
        <w:t xml:space="preserve"> </w:t>
      </w:r>
      <w:r w:rsidR="00DD6866">
        <w:rPr>
          <w:rFonts w:ascii="Times New Roman" w:hAnsi="Times New Roman" w:cs="Times New Roman"/>
          <w:sz w:val="24"/>
        </w:rPr>
        <w:t>hegemony</w:t>
      </w:r>
      <w:r w:rsidR="00BD3F75">
        <w:rPr>
          <w:rFonts w:ascii="Times New Roman" w:hAnsi="Times New Roman" w:cs="Times New Roman"/>
          <w:sz w:val="24"/>
        </w:rPr>
        <w:t xml:space="preserve"> and </w:t>
      </w:r>
      <w:r w:rsidR="00DD6866">
        <w:rPr>
          <w:rFonts w:ascii="Times New Roman" w:hAnsi="Times New Roman" w:cs="Times New Roman"/>
          <w:sz w:val="24"/>
        </w:rPr>
        <w:t xml:space="preserve">that </w:t>
      </w:r>
      <w:r w:rsidR="006D6C1A">
        <w:rPr>
          <w:rFonts w:ascii="Times New Roman" w:hAnsi="Times New Roman" w:cs="Times New Roman"/>
          <w:sz w:val="24"/>
        </w:rPr>
        <w:t>as a result</w:t>
      </w:r>
      <w:r w:rsidR="00BD3F75">
        <w:rPr>
          <w:rFonts w:ascii="Times New Roman" w:hAnsi="Times New Roman" w:cs="Times New Roman"/>
          <w:sz w:val="24"/>
        </w:rPr>
        <w:t xml:space="preserve"> “we have an obligation to overthrow any means of defending and justifying art which becomes particularly obtuse or onerous or insensitive to contemporary needs and practice” (</w:t>
      </w:r>
      <w:r w:rsidR="006D6C1A">
        <w:rPr>
          <w:rFonts w:ascii="Times New Roman" w:hAnsi="Times New Roman" w:cs="Times New Roman"/>
          <w:sz w:val="24"/>
        </w:rPr>
        <w:t xml:space="preserve">2009, </w:t>
      </w:r>
      <w:r w:rsidR="00BD3F75">
        <w:rPr>
          <w:rFonts w:ascii="Times New Roman" w:hAnsi="Times New Roman" w:cs="Times New Roman"/>
          <w:sz w:val="24"/>
        </w:rPr>
        <w:t>p.5).</w:t>
      </w:r>
      <w:r w:rsidR="009C25F9">
        <w:rPr>
          <w:rFonts w:ascii="Times New Roman" w:hAnsi="Times New Roman" w:cs="Times New Roman"/>
          <w:sz w:val="24"/>
        </w:rPr>
        <w:t xml:space="preserve"> </w:t>
      </w:r>
      <w:r w:rsidR="00BA7DDA">
        <w:rPr>
          <w:rFonts w:ascii="Times New Roman" w:hAnsi="Times New Roman" w:cs="Times New Roman"/>
          <w:sz w:val="24"/>
        </w:rPr>
        <w:t>In other words, w</w:t>
      </w:r>
      <w:r w:rsidR="006D6C1A">
        <w:rPr>
          <w:rFonts w:ascii="Times New Roman" w:hAnsi="Times New Roman" w:cs="Times New Roman"/>
          <w:sz w:val="24"/>
        </w:rPr>
        <w:t xml:space="preserve">hat </w:t>
      </w:r>
      <w:r w:rsidR="003E52C0">
        <w:rPr>
          <w:rFonts w:ascii="Times New Roman" w:hAnsi="Times New Roman" w:cs="Times New Roman"/>
          <w:sz w:val="24"/>
        </w:rPr>
        <w:t xml:space="preserve">Sontag </w:t>
      </w:r>
      <w:r w:rsidR="00EE451F">
        <w:rPr>
          <w:rFonts w:ascii="Times New Roman" w:hAnsi="Times New Roman" w:cs="Times New Roman"/>
          <w:sz w:val="24"/>
        </w:rPr>
        <w:t>was</w:t>
      </w:r>
      <w:r w:rsidR="009C25F9">
        <w:rPr>
          <w:rFonts w:ascii="Times New Roman" w:hAnsi="Times New Roman" w:cs="Times New Roman"/>
          <w:sz w:val="24"/>
        </w:rPr>
        <w:t xml:space="preserve"> advocating</w:t>
      </w:r>
      <w:r w:rsidR="00BA7DDA">
        <w:rPr>
          <w:rFonts w:ascii="Times New Roman" w:hAnsi="Times New Roman" w:cs="Times New Roman"/>
          <w:sz w:val="24"/>
        </w:rPr>
        <w:t>,</w:t>
      </w:r>
      <w:r w:rsidR="009C25F9">
        <w:rPr>
          <w:rFonts w:ascii="Times New Roman" w:hAnsi="Times New Roman" w:cs="Times New Roman"/>
          <w:sz w:val="24"/>
        </w:rPr>
        <w:t xml:space="preserve"> </w:t>
      </w:r>
      <w:r w:rsidR="00EE451F">
        <w:rPr>
          <w:rFonts w:ascii="Times New Roman" w:hAnsi="Times New Roman" w:cs="Times New Roman"/>
          <w:sz w:val="24"/>
        </w:rPr>
        <w:t>was</w:t>
      </w:r>
      <w:r w:rsidR="006D6C1A">
        <w:rPr>
          <w:rFonts w:ascii="Times New Roman" w:hAnsi="Times New Roman" w:cs="Times New Roman"/>
          <w:sz w:val="24"/>
        </w:rPr>
        <w:t xml:space="preserve"> </w:t>
      </w:r>
      <w:r w:rsidR="00FE03CC">
        <w:rPr>
          <w:rFonts w:ascii="Times New Roman" w:hAnsi="Times New Roman" w:cs="Times New Roman"/>
          <w:sz w:val="24"/>
        </w:rPr>
        <w:t xml:space="preserve">not </w:t>
      </w:r>
      <w:r w:rsidR="009C25F9">
        <w:rPr>
          <w:rFonts w:ascii="Times New Roman" w:hAnsi="Times New Roman" w:cs="Times New Roman"/>
          <w:sz w:val="24"/>
        </w:rPr>
        <w:t>an end to al</w:t>
      </w:r>
      <w:r w:rsidR="00AA1EE4">
        <w:rPr>
          <w:rFonts w:ascii="Times New Roman" w:hAnsi="Times New Roman" w:cs="Times New Roman"/>
          <w:sz w:val="24"/>
        </w:rPr>
        <w:t xml:space="preserve">l interpretation, but only </w:t>
      </w:r>
      <w:r w:rsidR="00F33E34">
        <w:rPr>
          <w:rFonts w:ascii="Times New Roman" w:hAnsi="Times New Roman" w:cs="Times New Roman"/>
          <w:sz w:val="24"/>
        </w:rPr>
        <w:t xml:space="preserve">that </w:t>
      </w:r>
      <w:r w:rsidR="00EE451F">
        <w:rPr>
          <w:rFonts w:ascii="Times New Roman" w:hAnsi="Times New Roman" w:cs="Times New Roman"/>
          <w:sz w:val="24"/>
        </w:rPr>
        <w:t>which leads to</w:t>
      </w:r>
      <w:r w:rsidR="009C25F9">
        <w:rPr>
          <w:rFonts w:ascii="Times New Roman" w:hAnsi="Times New Roman" w:cs="Times New Roman"/>
          <w:sz w:val="24"/>
        </w:rPr>
        <w:t xml:space="preserve"> </w:t>
      </w:r>
      <w:proofErr w:type="spellStart"/>
      <w:r w:rsidR="009C25F9">
        <w:rPr>
          <w:rFonts w:ascii="Times New Roman" w:hAnsi="Times New Roman" w:cs="Times New Roman"/>
          <w:sz w:val="24"/>
        </w:rPr>
        <w:t>obscurification</w:t>
      </w:r>
      <w:proofErr w:type="spellEnd"/>
      <w:r w:rsidR="009C25F9">
        <w:rPr>
          <w:rFonts w:ascii="Times New Roman" w:hAnsi="Times New Roman" w:cs="Times New Roman"/>
          <w:sz w:val="24"/>
        </w:rPr>
        <w:t xml:space="preserve"> </w:t>
      </w:r>
      <w:r w:rsidR="00EE451F">
        <w:rPr>
          <w:rFonts w:ascii="Times New Roman" w:hAnsi="Times New Roman" w:cs="Times New Roman"/>
          <w:sz w:val="24"/>
        </w:rPr>
        <w:t xml:space="preserve">and a stifling </w:t>
      </w:r>
      <w:r w:rsidR="00FE03CC">
        <w:rPr>
          <w:rFonts w:ascii="Times New Roman" w:hAnsi="Times New Roman" w:cs="Times New Roman"/>
          <w:sz w:val="24"/>
        </w:rPr>
        <w:t>of the</w:t>
      </w:r>
      <w:r w:rsidR="009C25F9">
        <w:rPr>
          <w:rFonts w:ascii="Times New Roman" w:hAnsi="Times New Roman" w:cs="Times New Roman"/>
          <w:sz w:val="24"/>
        </w:rPr>
        <w:t xml:space="preserve"> emotive response.</w:t>
      </w:r>
    </w:p>
    <w:p w:rsidR="009C25F9" w:rsidRPr="009D70BF" w:rsidRDefault="00991295" w:rsidP="00955B20">
      <w:pPr>
        <w:spacing w:line="480" w:lineRule="auto"/>
        <w:rPr>
          <w:rFonts w:ascii="Times New Roman" w:hAnsi="Times New Roman" w:cs="Times New Roman"/>
          <w:sz w:val="24"/>
        </w:rPr>
      </w:pPr>
      <w:r>
        <w:rPr>
          <w:rFonts w:ascii="Times New Roman" w:hAnsi="Times New Roman" w:cs="Times New Roman"/>
          <w:sz w:val="24"/>
        </w:rPr>
        <w:t xml:space="preserve">Although penned in the </w:t>
      </w:r>
      <w:r w:rsidR="006D6C1A">
        <w:rPr>
          <w:rFonts w:ascii="Times New Roman" w:hAnsi="Times New Roman" w:cs="Times New Roman"/>
          <w:sz w:val="24"/>
        </w:rPr>
        <w:t>19</w:t>
      </w:r>
      <w:r>
        <w:rPr>
          <w:rFonts w:ascii="Times New Roman" w:hAnsi="Times New Roman" w:cs="Times New Roman"/>
          <w:sz w:val="24"/>
        </w:rPr>
        <w:t xml:space="preserve">60’s, Sontag’s essay is pertinent to </w:t>
      </w:r>
      <w:r w:rsidR="003E52C0">
        <w:rPr>
          <w:rFonts w:ascii="Times New Roman" w:hAnsi="Times New Roman" w:cs="Times New Roman"/>
          <w:sz w:val="24"/>
        </w:rPr>
        <w:t>today</w:t>
      </w:r>
      <w:r w:rsidR="004B330F">
        <w:rPr>
          <w:rFonts w:ascii="Times New Roman" w:hAnsi="Times New Roman" w:cs="Times New Roman"/>
          <w:sz w:val="24"/>
        </w:rPr>
        <w:t>’s</w:t>
      </w:r>
      <w:r w:rsidR="003E52C0">
        <w:rPr>
          <w:rFonts w:ascii="Times New Roman" w:hAnsi="Times New Roman" w:cs="Times New Roman"/>
          <w:sz w:val="24"/>
        </w:rPr>
        <w:t xml:space="preserve"> post-modernis</w:t>
      </w:r>
      <w:r w:rsidR="004B330F">
        <w:rPr>
          <w:rFonts w:ascii="Times New Roman" w:hAnsi="Times New Roman" w:cs="Times New Roman"/>
          <w:sz w:val="24"/>
        </w:rPr>
        <w:t>m</w:t>
      </w:r>
      <w:r>
        <w:rPr>
          <w:rFonts w:ascii="Times New Roman" w:hAnsi="Times New Roman" w:cs="Times New Roman"/>
          <w:sz w:val="24"/>
        </w:rPr>
        <w:t>.</w:t>
      </w:r>
      <w:r w:rsidR="001937E1">
        <w:rPr>
          <w:rFonts w:ascii="Times New Roman" w:hAnsi="Times New Roman" w:cs="Times New Roman"/>
          <w:sz w:val="24"/>
        </w:rPr>
        <w:t xml:space="preserve"> </w:t>
      </w:r>
      <w:r w:rsidR="003E52C0">
        <w:rPr>
          <w:rFonts w:ascii="Times New Roman" w:hAnsi="Times New Roman" w:cs="Times New Roman"/>
          <w:sz w:val="24"/>
        </w:rPr>
        <w:t>Increasi</w:t>
      </w:r>
      <w:r w:rsidR="004B330F">
        <w:rPr>
          <w:rFonts w:ascii="Times New Roman" w:hAnsi="Times New Roman" w:cs="Times New Roman"/>
          <w:sz w:val="24"/>
        </w:rPr>
        <w:t xml:space="preserve">ngly, </w:t>
      </w:r>
      <w:r w:rsidR="005D2BDA">
        <w:rPr>
          <w:rFonts w:ascii="Times New Roman" w:hAnsi="Times New Roman" w:cs="Times New Roman"/>
          <w:sz w:val="24"/>
        </w:rPr>
        <w:t xml:space="preserve">the relation between </w:t>
      </w:r>
      <w:r w:rsidR="003E52C0">
        <w:rPr>
          <w:rFonts w:ascii="Times New Roman" w:hAnsi="Times New Roman" w:cs="Times New Roman"/>
          <w:sz w:val="24"/>
        </w:rPr>
        <w:t>art</w:t>
      </w:r>
      <w:r w:rsidR="004B330F">
        <w:rPr>
          <w:rFonts w:ascii="Times New Roman" w:hAnsi="Times New Roman" w:cs="Times New Roman"/>
          <w:sz w:val="24"/>
        </w:rPr>
        <w:t>ist and</w:t>
      </w:r>
      <w:r w:rsidR="003E52C0">
        <w:rPr>
          <w:rFonts w:ascii="Times New Roman" w:hAnsi="Times New Roman" w:cs="Times New Roman"/>
          <w:sz w:val="24"/>
        </w:rPr>
        <w:t xml:space="preserve"> viewer</w:t>
      </w:r>
      <w:r w:rsidR="004B330F">
        <w:rPr>
          <w:rFonts w:ascii="Times New Roman" w:hAnsi="Times New Roman" w:cs="Times New Roman"/>
          <w:sz w:val="24"/>
        </w:rPr>
        <w:t xml:space="preserve"> and the</w:t>
      </w:r>
      <w:r w:rsidR="003E52C0">
        <w:rPr>
          <w:rFonts w:ascii="Times New Roman" w:hAnsi="Times New Roman" w:cs="Times New Roman"/>
          <w:sz w:val="24"/>
        </w:rPr>
        <w:t xml:space="preserve"> historical and social context</w:t>
      </w:r>
      <w:r w:rsidR="005D2BDA">
        <w:rPr>
          <w:rFonts w:ascii="Times New Roman" w:hAnsi="Times New Roman" w:cs="Times New Roman"/>
          <w:sz w:val="24"/>
        </w:rPr>
        <w:t xml:space="preserve"> in which the artwork</w:t>
      </w:r>
      <w:r w:rsidR="004B330F">
        <w:rPr>
          <w:rFonts w:ascii="Times New Roman" w:hAnsi="Times New Roman" w:cs="Times New Roman"/>
          <w:sz w:val="24"/>
        </w:rPr>
        <w:t xml:space="preserve"> is sited,</w:t>
      </w:r>
      <w:r w:rsidR="003E52C0">
        <w:rPr>
          <w:rFonts w:ascii="Times New Roman" w:hAnsi="Times New Roman" w:cs="Times New Roman"/>
          <w:sz w:val="24"/>
        </w:rPr>
        <w:t xml:space="preserve"> is</w:t>
      </w:r>
      <w:r w:rsidR="004B330F">
        <w:rPr>
          <w:rFonts w:ascii="Times New Roman" w:hAnsi="Times New Roman" w:cs="Times New Roman"/>
          <w:sz w:val="24"/>
        </w:rPr>
        <w:t xml:space="preserve"> key</w:t>
      </w:r>
      <w:r w:rsidR="0094374A">
        <w:rPr>
          <w:rFonts w:ascii="Times New Roman" w:hAnsi="Times New Roman" w:cs="Times New Roman"/>
          <w:sz w:val="24"/>
        </w:rPr>
        <w:t xml:space="preserve">. In this post-modernist </w:t>
      </w:r>
      <w:r w:rsidR="00B353D6">
        <w:rPr>
          <w:rFonts w:ascii="Times New Roman" w:hAnsi="Times New Roman" w:cs="Times New Roman"/>
          <w:sz w:val="24"/>
        </w:rPr>
        <w:t>environment</w:t>
      </w:r>
      <w:r w:rsidR="004B330F">
        <w:rPr>
          <w:rFonts w:ascii="Times New Roman" w:hAnsi="Times New Roman" w:cs="Times New Roman"/>
          <w:sz w:val="24"/>
        </w:rPr>
        <w:t>,</w:t>
      </w:r>
      <w:r w:rsidR="00B353D6">
        <w:rPr>
          <w:rFonts w:ascii="Times New Roman" w:hAnsi="Times New Roman" w:cs="Times New Roman"/>
          <w:sz w:val="24"/>
        </w:rPr>
        <w:t xml:space="preserve"> the artwork is not interpreted along establish</w:t>
      </w:r>
      <w:r w:rsidR="0094374A">
        <w:rPr>
          <w:rFonts w:ascii="Times New Roman" w:hAnsi="Times New Roman" w:cs="Times New Roman"/>
          <w:sz w:val="24"/>
        </w:rPr>
        <w:t xml:space="preserve">ed </w:t>
      </w:r>
      <w:r w:rsidR="004B330F">
        <w:rPr>
          <w:rFonts w:ascii="Times New Roman" w:hAnsi="Times New Roman" w:cs="Times New Roman"/>
          <w:sz w:val="24"/>
        </w:rPr>
        <w:t xml:space="preserve">formalist </w:t>
      </w:r>
      <w:r w:rsidR="0094374A">
        <w:rPr>
          <w:rFonts w:ascii="Times New Roman" w:hAnsi="Times New Roman" w:cs="Times New Roman"/>
          <w:sz w:val="24"/>
        </w:rPr>
        <w:t xml:space="preserve">criteria such as aesthetics. The rules, if there are any, </w:t>
      </w:r>
      <w:r w:rsidR="0094374A">
        <w:rPr>
          <w:rFonts w:ascii="Times New Roman" w:hAnsi="Times New Roman" w:cs="Times New Roman"/>
          <w:sz w:val="24"/>
        </w:rPr>
        <w:lastRenderedPageBreak/>
        <w:t>are not the same as they were</w:t>
      </w:r>
      <w:r w:rsidR="00B353D6">
        <w:rPr>
          <w:rFonts w:ascii="Times New Roman" w:hAnsi="Times New Roman" w:cs="Times New Roman"/>
          <w:sz w:val="24"/>
        </w:rPr>
        <w:t>, in fact “those rules and categories are what the work of art itself is looking for</w:t>
      </w:r>
      <w:r w:rsidR="00B353D6" w:rsidRPr="00BA7DDA">
        <w:rPr>
          <w:rFonts w:ascii="Times New Roman" w:hAnsi="Times New Roman" w:cs="Times New Roman"/>
          <w:sz w:val="24"/>
        </w:rPr>
        <w:t>”</w:t>
      </w:r>
      <w:r w:rsidR="00BA7DDA" w:rsidRPr="00BA7DDA">
        <w:rPr>
          <w:rFonts w:ascii="Times New Roman" w:hAnsi="Times New Roman" w:cs="Times New Roman"/>
          <w:sz w:val="24"/>
        </w:rPr>
        <w:t xml:space="preserve"> </w:t>
      </w:r>
      <w:proofErr w:type="spellStart"/>
      <w:r w:rsidR="006E66FD">
        <w:rPr>
          <w:rFonts w:ascii="Times New Roman" w:hAnsi="Times New Roman" w:cs="Times New Roman"/>
          <w:sz w:val="24"/>
        </w:rPr>
        <w:t>Lyotard</w:t>
      </w:r>
      <w:proofErr w:type="spellEnd"/>
      <w:r w:rsidR="00B353D6" w:rsidRPr="00BA7DDA">
        <w:rPr>
          <w:rFonts w:ascii="Times New Roman" w:hAnsi="Times New Roman" w:cs="Times New Roman"/>
          <w:sz w:val="24"/>
        </w:rPr>
        <w:t xml:space="preserve"> </w:t>
      </w:r>
      <w:r w:rsidR="006E66FD">
        <w:rPr>
          <w:rFonts w:ascii="Times New Roman" w:hAnsi="Times New Roman" w:cs="Times New Roman"/>
          <w:sz w:val="24"/>
        </w:rPr>
        <w:t>(</w:t>
      </w:r>
      <w:r w:rsidR="00B353D6" w:rsidRPr="00BA7DDA">
        <w:rPr>
          <w:rFonts w:ascii="Times New Roman" w:hAnsi="Times New Roman" w:cs="Times New Roman"/>
          <w:sz w:val="24"/>
        </w:rPr>
        <w:t>1982</w:t>
      </w:r>
      <w:r w:rsidR="003F1543" w:rsidRPr="00BA7DDA">
        <w:rPr>
          <w:rFonts w:ascii="Times New Roman" w:hAnsi="Times New Roman" w:cs="Times New Roman"/>
          <w:sz w:val="24"/>
        </w:rPr>
        <w:t>, p.1137</w:t>
      </w:r>
      <w:r w:rsidR="00B353D6" w:rsidRPr="00BA7DDA">
        <w:rPr>
          <w:rFonts w:ascii="Times New Roman" w:hAnsi="Times New Roman" w:cs="Times New Roman"/>
          <w:sz w:val="24"/>
        </w:rPr>
        <w:t>).</w:t>
      </w:r>
      <w:r w:rsidR="00B353D6">
        <w:rPr>
          <w:rFonts w:ascii="Times New Roman" w:hAnsi="Times New Roman" w:cs="Times New Roman"/>
          <w:sz w:val="24"/>
        </w:rPr>
        <w:t xml:space="preserve"> Therefore</w:t>
      </w:r>
      <w:r w:rsidR="00BA7DDA">
        <w:rPr>
          <w:rFonts w:ascii="Times New Roman" w:hAnsi="Times New Roman" w:cs="Times New Roman"/>
          <w:sz w:val="24"/>
        </w:rPr>
        <w:t>,</w:t>
      </w:r>
      <w:r w:rsidR="00B353D6">
        <w:rPr>
          <w:rFonts w:ascii="Times New Roman" w:hAnsi="Times New Roman" w:cs="Times New Roman"/>
          <w:sz w:val="24"/>
        </w:rPr>
        <w:t xml:space="preserve"> although there </w:t>
      </w:r>
      <w:r w:rsidR="00BA7DDA">
        <w:rPr>
          <w:rFonts w:ascii="Times New Roman" w:hAnsi="Times New Roman" w:cs="Times New Roman"/>
          <w:sz w:val="24"/>
        </w:rPr>
        <w:t xml:space="preserve">still </w:t>
      </w:r>
      <w:proofErr w:type="gramStart"/>
      <w:r w:rsidR="00B353D6">
        <w:rPr>
          <w:rFonts w:ascii="Times New Roman" w:hAnsi="Times New Roman" w:cs="Times New Roman"/>
          <w:sz w:val="24"/>
        </w:rPr>
        <w:t>exists</w:t>
      </w:r>
      <w:proofErr w:type="gramEnd"/>
      <w:r w:rsidR="00AA1EE4">
        <w:rPr>
          <w:rFonts w:ascii="Times New Roman" w:hAnsi="Times New Roman" w:cs="Times New Roman"/>
          <w:sz w:val="24"/>
        </w:rPr>
        <w:t xml:space="preserve"> </w:t>
      </w:r>
      <w:r w:rsidR="00053E6C">
        <w:rPr>
          <w:rFonts w:ascii="Times New Roman" w:hAnsi="Times New Roman" w:cs="Times New Roman"/>
          <w:sz w:val="24"/>
        </w:rPr>
        <w:t>a plethora of critical in</w:t>
      </w:r>
      <w:r w:rsidR="007654C1">
        <w:rPr>
          <w:rFonts w:ascii="Times New Roman" w:hAnsi="Times New Roman" w:cs="Times New Roman"/>
          <w:sz w:val="24"/>
        </w:rPr>
        <w:t>terpretation, the focus</w:t>
      </w:r>
      <w:r w:rsidR="00053E6C">
        <w:rPr>
          <w:rFonts w:ascii="Times New Roman" w:hAnsi="Times New Roman" w:cs="Times New Roman"/>
          <w:sz w:val="24"/>
        </w:rPr>
        <w:t xml:space="preserve"> is increasingly </w:t>
      </w:r>
      <w:r w:rsidR="00D56D59">
        <w:rPr>
          <w:rFonts w:ascii="Times New Roman" w:hAnsi="Times New Roman" w:cs="Times New Roman"/>
          <w:sz w:val="24"/>
        </w:rPr>
        <w:t>directed at</w:t>
      </w:r>
      <w:r w:rsidR="00053E6C">
        <w:rPr>
          <w:rFonts w:ascii="Times New Roman" w:hAnsi="Times New Roman" w:cs="Times New Roman"/>
          <w:sz w:val="24"/>
        </w:rPr>
        <w:t xml:space="preserve"> the interaction </w:t>
      </w:r>
      <w:r w:rsidR="00B353D6">
        <w:rPr>
          <w:rFonts w:ascii="Times New Roman" w:hAnsi="Times New Roman" w:cs="Times New Roman"/>
          <w:sz w:val="24"/>
        </w:rPr>
        <w:t xml:space="preserve">and relation </w:t>
      </w:r>
      <w:r w:rsidR="00053E6C">
        <w:rPr>
          <w:rFonts w:ascii="Times New Roman" w:hAnsi="Times New Roman" w:cs="Times New Roman"/>
          <w:sz w:val="24"/>
        </w:rPr>
        <w:t xml:space="preserve">between artist and viewer. </w:t>
      </w:r>
      <w:r w:rsidR="009D70BF">
        <w:rPr>
          <w:rFonts w:ascii="Times New Roman" w:hAnsi="Times New Roman" w:cs="Times New Roman"/>
          <w:sz w:val="24"/>
        </w:rPr>
        <w:t xml:space="preserve">The interpretation is, as a consequence, </w:t>
      </w:r>
      <w:r w:rsidR="004C686C">
        <w:rPr>
          <w:rFonts w:ascii="Times New Roman" w:hAnsi="Times New Roman" w:cs="Times New Roman"/>
          <w:sz w:val="24"/>
        </w:rPr>
        <w:t xml:space="preserve">intended to be </w:t>
      </w:r>
      <w:r w:rsidR="009D70BF">
        <w:rPr>
          <w:rFonts w:ascii="Times New Roman" w:hAnsi="Times New Roman" w:cs="Times New Roman"/>
          <w:sz w:val="24"/>
        </w:rPr>
        <w:t>more fluid</w:t>
      </w:r>
      <w:r w:rsidR="00583AFA">
        <w:rPr>
          <w:rFonts w:ascii="Times New Roman" w:hAnsi="Times New Roman" w:cs="Times New Roman"/>
          <w:sz w:val="24"/>
        </w:rPr>
        <w:t xml:space="preserve"> and less directed</w:t>
      </w:r>
      <w:r w:rsidR="009D70BF">
        <w:rPr>
          <w:rFonts w:ascii="Times New Roman" w:hAnsi="Times New Roman" w:cs="Times New Roman"/>
          <w:sz w:val="24"/>
        </w:rPr>
        <w:t xml:space="preserve">. This post-modernist development, as relational art, </w:t>
      </w:r>
      <w:r w:rsidR="00077C0F">
        <w:rPr>
          <w:rFonts w:ascii="Times New Roman" w:hAnsi="Times New Roman" w:cs="Times New Roman"/>
          <w:sz w:val="24"/>
        </w:rPr>
        <w:t xml:space="preserve">has been observed </w:t>
      </w:r>
      <w:r w:rsidR="00F76E86">
        <w:rPr>
          <w:rFonts w:ascii="Times New Roman" w:hAnsi="Times New Roman" w:cs="Times New Roman"/>
          <w:sz w:val="24"/>
        </w:rPr>
        <w:t xml:space="preserve">and championed </w:t>
      </w:r>
      <w:r w:rsidR="00077C0F">
        <w:rPr>
          <w:rFonts w:ascii="Times New Roman" w:hAnsi="Times New Roman" w:cs="Times New Roman"/>
          <w:sz w:val="24"/>
        </w:rPr>
        <w:t xml:space="preserve">by </w:t>
      </w:r>
      <w:proofErr w:type="spellStart"/>
      <w:r w:rsidR="00077C0F" w:rsidRPr="005D2BDA">
        <w:rPr>
          <w:rFonts w:ascii="Times New Roman" w:hAnsi="Times New Roman" w:cs="Times New Roman"/>
          <w:sz w:val="24"/>
        </w:rPr>
        <w:t>Bourriaud</w:t>
      </w:r>
      <w:proofErr w:type="spellEnd"/>
      <w:r w:rsidR="00077C0F" w:rsidRPr="005D2BDA">
        <w:rPr>
          <w:rFonts w:ascii="Times New Roman" w:hAnsi="Times New Roman" w:cs="Times New Roman"/>
          <w:sz w:val="24"/>
        </w:rPr>
        <w:t xml:space="preserve"> (2002)</w:t>
      </w:r>
      <w:r w:rsidR="009D70BF">
        <w:rPr>
          <w:rFonts w:ascii="Times New Roman" w:hAnsi="Times New Roman" w:cs="Times New Roman"/>
          <w:sz w:val="24"/>
        </w:rPr>
        <w:t xml:space="preserve">. </w:t>
      </w:r>
      <w:r w:rsidR="00077C0F">
        <w:rPr>
          <w:rFonts w:ascii="Times New Roman" w:hAnsi="Times New Roman" w:cs="Times New Roman"/>
          <w:sz w:val="24"/>
        </w:rPr>
        <w:t xml:space="preserve"> </w:t>
      </w:r>
      <w:r w:rsidR="009D70BF">
        <w:rPr>
          <w:rFonts w:ascii="Times New Roman" w:hAnsi="Times New Roman" w:cs="Times New Roman"/>
          <w:sz w:val="24"/>
        </w:rPr>
        <w:t xml:space="preserve">“The possibility of a </w:t>
      </w:r>
      <w:r w:rsidR="009D70BF">
        <w:rPr>
          <w:rFonts w:ascii="Times New Roman" w:hAnsi="Times New Roman" w:cs="Times New Roman"/>
          <w:i/>
          <w:sz w:val="24"/>
        </w:rPr>
        <w:t>relational art</w:t>
      </w:r>
      <w:r w:rsidR="009D70BF">
        <w:rPr>
          <w:rFonts w:ascii="Times New Roman" w:hAnsi="Times New Roman" w:cs="Times New Roman"/>
          <w:sz w:val="24"/>
        </w:rPr>
        <w:t xml:space="preserve"> (an art taking as its theoretical horizon the realm of human interactions and its social context, rather than the assertion of an independent and </w:t>
      </w:r>
      <w:r w:rsidR="009D70BF">
        <w:rPr>
          <w:rFonts w:ascii="Times New Roman" w:hAnsi="Times New Roman" w:cs="Times New Roman"/>
          <w:i/>
          <w:sz w:val="24"/>
        </w:rPr>
        <w:t>private</w:t>
      </w:r>
      <w:r w:rsidR="009D70BF">
        <w:rPr>
          <w:rFonts w:ascii="Times New Roman" w:hAnsi="Times New Roman" w:cs="Times New Roman"/>
          <w:sz w:val="24"/>
        </w:rPr>
        <w:t xml:space="preserve"> symbolic space), points to a radical upheaval of the aesthetic, cultural and political goals introduced to modern art.”</w:t>
      </w:r>
      <w:proofErr w:type="gramStart"/>
      <w:r w:rsidR="009D70BF">
        <w:rPr>
          <w:rFonts w:ascii="Times New Roman" w:hAnsi="Times New Roman" w:cs="Times New Roman"/>
          <w:sz w:val="24"/>
        </w:rPr>
        <w:t>(</w:t>
      </w:r>
      <w:r w:rsidR="00EC5E45" w:rsidRPr="00EC5E45">
        <w:rPr>
          <w:rFonts w:ascii="Times New Roman" w:hAnsi="Times New Roman" w:cs="Times New Roman"/>
          <w:i/>
          <w:sz w:val="24"/>
        </w:rPr>
        <w:t>ibid</w:t>
      </w:r>
      <w:r w:rsidR="00EC5E45">
        <w:rPr>
          <w:rFonts w:ascii="Times New Roman" w:hAnsi="Times New Roman" w:cs="Times New Roman"/>
          <w:sz w:val="24"/>
        </w:rPr>
        <w:t xml:space="preserve">, </w:t>
      </w:r>
      <w:r w:rsidR="009D70BF" w:rsidRPr="00EC5E45">
        <w:rPr>
          <w:rFonts w:ascii="Times New Roman" w:hAnsi="Times New Roman" w:cs="Times New Roman"/>
          <w:sz w:val="24"/>
        </w:rPr>
        <w:t>p</w:t>
      </w:r>
      <w:r w:rsidR="009D70BF">
        <w:rPr>
          <w:rFonts w:ascii="Times New Roman" w:hAnsi="Times New Roman" w:cs="Times New Roman"/>
          <w:sz w:val="24"/>
        </w:rPr>
        <w:t>.14)</w:t>
      </w:r>
      <w:r w:rsidR="00583AFA">
        <w:rPr>
          <w:rFonts w:ascii="Times New Roman" w:hAnsi="Times New Roman" w:cs="Times New Roman"/>
          <w:sz w:val="24"/>
        </w:rPr>
        <w:t>.</w:t>
      </w:r>
      <w:proofErr w:type="gramEnd"/>
      <w:r w:rsidR="00E329CB">
        <w:rPr>
          <w:rFonts w:ascii="Times New Roman" w:hAnsi="Times New Roman" w:cs="Times New Roman"/>
          <w:sz w:val="24"/>
        </w:rPr>
        <w:t xml:space="preserve"> </w:t>
      </w:r>
      <w:r w:rsidR="0094374A">
        <w:rPr>
          <w:rFonts w:ascii="Times New Roman" w:hAnsi="Times New Roman" w:cs="Times New Roman"/>
          <w:sz w:val="24"/>
        </w:rPr>
        <w:t>In other word</w:t>
      </w:r>
      <w:r w:rsidR="00F76E86">
        <w:rPr>
          <w:rFonts w:ascii="Times New Roman" w:hAnsi="Times New Roman" w:cs="Times New Roman"/>
          <w:sz w:val="24"/>
        </w:rPr>
        <w:t>s, there has been a shift in the dominance</w:t>
      </w:r>
      <w:r w:rsidR="0094374A">
        <w:rPr>
          <w:rFonts w:ascii="Times New Roman" w:hAnsi="Times New Roman" w:cs="Times New Roman"/>
          <w:sz w:val="24"/>
        </w:rPr>
        <w:t xml:space="preserve"> of </w:t>
      </w:r>
      <w:r w:rsidR="00F76E86">
        <w:rPr>
          <w:rFonts w:ascii="Times New Roman" w:hAnsi="Times New Roman" w:cs="Times New Roman"/>
          <w:sz w:val="24"/>
        </w:rPr>
        <w:t xml:space="preserve">the </w:t>
      </w:r>
      <w:r w:rsidR="0094374A">
        <w:rPr>
          <w:rFonts w:ascii="Times New Roman" w:hAnsi="Times New Roman" w:cs="Times New Roman"/>
          <w:sz w:val="24"/>
        </w:rPr>
        <w:t>aesthetic judgement</w:t>
      </w:r>
      <w:r w:rsidR="00BA7DDA">
        <w:rPr>
          <w:rFonts w:ascii="Times New Roman" w:hAnsi="Times New Roman" w:cs="Times New Roman"/>
          <w:sz w:val="24"/>
        </w:rPr>
        <w:t>, the autonomy of the art object</w:t>
      </w:r>
      <w:r w:rsidR="0094374A">
        <w:rPr>
          <w:rFonts w:ascii="Times New Roman" w:hAnsi="Times New Roman" w:cs="Times New Roman"/>
          <w:sz w:val="24"/>
        </w:rPr>
        <w:t xml:space="preserve"> and in its place is the signi</w:t>
      </w:r>
      <w:r w:rsidR="004907B0">
        <w:rPr>
          <w:rFonts w:ascii="Times New Roman" w:hAnsi="Times New Roman" w:cs="Times New Roman"/>
          <w:sz w:val="24"/>
        </w:rPr>
        <w:t>ficance of the interaction between art work and viewer.</w:t>
      </w:r>
    </w:p>
    <w:p w:rsidR="00275085" w:rsidRDefault="00B102BD" w:rsidP="00955B20">
      <w:pPr>
        <w:spacing w:line="480" w:lineRule="auto"/>
        <w:rPr>
          <w:rFonts w:ascii="Times New Roman" w:hAnsi="Times New Roman" w:cs="Times New Roman"/>
          <w:sz w:val="24"/>
        </w:rPr>
      </w:pPr>
      <w:r>
        <w:rPr>
          <w:rFonts w:ascii="Times New Roman" w:hAnsi="Times New Roman" w:cs="Times New Roman"/>
          <w:sz w:val="24"/>
        </w:rPr>
        <w:t>The</w:t>
      </w:r>
      <w:r w:rsidR="0020484F">
        <w:rPr>
          <w:rFonts w:ascii="Times New Roman" w:hAnsi="Times New Roman" w:cs="Times New Roman"/>
          <w:sz w:val="24"/>
        </w:rPr>
        <w:t xml:space="preserve"> move away from art necessarily havi</w:t>
      </w:r>
      <w:r w:rsidR="00316502">
        <w:rPr>
          <w:rFonts w:ascii="Times New Roman" w:hAnsi="Times New Roman" w:cs="Times New Roman"/>
          <w:sz w:val="24"/>
        </w:rPr>
        <w:t>ng to have an aesthetic quality</w:t>
      </w:r>
      <w:r w:rsidR="0035217B">
        <w:rPr>
          <w:rFonts w:ascii="Times New Roman" w:hAnsi="Times New Roman" w:cs="Times New Roman"/>
          <w:sz w:val="24"/>
        </w:rPr>
        <w:t xml:space="preserve"> has historically</w:t>
      </w:r>
      <w:r>
        <w:rPr>
          <w:rFonts w:ascii="Times New Roman" w:hAnsi="Times New Roman" w:cs="Times New Roman"/>
          <w:sz w:val="24"/>
        </w:rPr>
        <w:t xml:space="preserve"> had </w:t>
      </w:r>
      <w:r w:rsidR="0020484F">
        <w:rPr>
          <w:rFonts w:ascii="Times New Roman" w:hAnsi="Times New Roman" w:cs="Times New Roman"/>
          <w:sz w:val="24"/>
        </w:rPr>
        <w:t xml:space="preserve">its critics. Clement Greenberg in particular (and later Michael Fried whom he mentored) was particularly sceptical of </w:t>
      </w:r>
      <w:r w:rsidR="009442EA">
        <w:rPr>
          <w:rFonts w:ascii="Times New Roman" w:hAnsi="Times New Roman" w:cs="Times New Roman"/>
          <w:sz w:val="24"/>
        </w:rPr>
        <w:t>new directions</w:t>
      </w:r>
      <w:r w:rsidR="0020484F">
        <w:rPr>
          <w:rFonts w:ascii="Times New Roman" w:hAnsi="Times New Roman" w:cs="Times New Roman"/>
          <w:sz w:val="24"/>
        </w:rPr>
        <w:t xml:space="preserve"> that he described as ‘Kitsch’. </w:t>
      </w:r>
      <w:r w:rsidR="00FA3B7A">
        <w:rPr>
          <w:rFonts w:ascii="Times New Roman" w:hAnsi="Times New Roman" w:cs="Times New Roman"/>
          <w:sz w:val="24"/>
        </w:rPr>
        <w:t xml:space="preserve">Although specifically referring to the avant-garde, </w:t>
      </w:r>
      <w:r w:rsidR="0020484F">
        <w:rPr>
          <w:rFonts w:ascii="Times New Roman" w:hAnsi="Times New Roman" w:cs="Times New Roman"/>
          <w:sz w:val="24"/>
        </w:rPr>
        <w:t xml:space="preserve">Greenberg asserted that it fell into the category of “vicarious experience and faked sensation” and “the epitome of all that is spurious in the life of our times” </w:t>
      </w:r>
      <w:r w:rsidR="00FA3B7A" w:rsidRPr="00BA7DDA">
        <w:rPr>
          <w:rFonts w:ascii="Times New Roman" w:hAnsi="Times New Roman" w:cs="Times New Roman"/>
          <w:sz w:val="24"/>
        </w:rPr>
        <w:t>Greenberg (1939</w:t>
      </w:r>
      <w:r w:rsidR="00593872" w:rsidRPr="00BA7DDA">
        <w:rPr>
          <w:rFonts w:ascii="Times New Roman" w:hAnsi="Times New Roman" w:cs="Times New Roman"/>
          <w:sz w:val="24"/>
        </w:rPr>
        <w:t>, p.40</w:t>
      </w:r>
      <w:r w:rsidR="00FA3B7A" w:rsidRPr="00BA7DDA">
        <w:rPr>
          <w:rFonts w:ascii="Times New Roman" w:hAnsi="Times New Roman" w:cs="Times New Roman"/>
          <w:sz w:val="24"/>
        </w:rPr>
        <w:t>)</w:t>
      </w:r>
      <w:r w:rsidR="009442EA">
        <w:rPr>
          <w:rFonts w:ascii="Times New Roman" w:hAnsi="Times New Roman" w:cs="Times New Roman"/>
          <w:sz w:val="24"/>
        </w:rPr>
        <w:t xml:space="preserve">. </w:t>
      </w:r>
      <w:proofErr w:type="gramStart"/>
      <w:r w:rsidR="009442EA">
        <w:rPr>
          <w:rFonts w:ascii="Times New Roman" w:hAnsi="Times New Roman" w:cs="Times New Roman"/>
          <w:sz w:val="24"/>
        </w:rPr>
        <w:t xml:space="preserve">According to </w:t>
      </w:r>
      <w:r w:rsidR="00BA7DDA">
        <w:rPr>
          <w:rFonts w:ascii="Times New Roman" w:hAnsi="Times New Roman" w:cs="Times New Roman"/>
          <w:sz w:val="24"/>
        </w:rPr>
        <w:t xml:space="preserve">Jennifer </w:t>
      </w:r>
      <w:r w:rsidR="009442EA" w:rsidRPr="00BA7DDA">
        <w:rPr>
          <w:rFonts w:ascii="Times New Roman" w:hAnsi="Times New Roman" w:cs="Times New Roman"/>
          <w:sz w:val="24"/>
        </w:rPr>
        <w:t xml:space="preserve">Doyle </w:t>
      </w:r>
      <w:r w:rsidR="009442EA">
        <w:rPr>
          <w:rFonts w:ascii="Times New Roman" w:hAnsi="Times New Roman" w:cs="Times New Roman"/>
          <w:sz w:val="24"/>
        </w:rPr>
        <w:t xml:space="preserve">“For Greenberg, the term </w:t>
      </w:r>
      <w:r w:rsidR="009442EA" w:rsidRPr="00275085">
        <w:rPr>
          <w:rFonts w:ascii="Times New Roman" w:hAnsi="Times New Roman" w:cs="Times New Roman"/>
          <w:i/>
          <w:sz w:val="24"/>
        </w:rPr>
        <w:t>Kitsch</w:t>
      </w:r>
      <w:r w:rsidR="009442EA">
        <w:rPr>
          <w:rFonts w:ascii="Times New Roman" w:hAnsi="Times New Roman" w:cs="Times New Roman"/>
          <w:sz w:val="24"/>
        </w:rPr>
        <w:t xml:space="preserve"> signalled the recycling of feeling through popular culture at the expense of the new and authentic</w:t>
      </w:r>
      <w:r w:rsidR="00275085">
        <w:rPr>
          <w:rFonts w:ascii="Times New Roman" w:hAnsi="Times New Roman" w:cs="Times New Roman"/>
          <w:sz w:val="24"/>
        </w:rPr>
        <w:t>.</w:t>
      </w:r>
      <w:proofErr w:type="gramEnd"/>
      <w:r w:rsidR="00275085">
        <w:rPr>
          <w:rFonts w:ascii="Times New Roman" w:hAnsi="Times New Roman" w:cs="Times New Roman"/>
          <w:sz w:val="24"/>
        </w:rPr>
        <w:t xml:space="preserve"> Many of the works disparaged using this vocabulary (</w:t>
      </w:r>
      <w:r w:rsidR="00275085" w:rsidRPr="00275085">
        <w:rPr>
          <w:rFonts w:ascii="Times New Roman" w:hAnsi="Times New Roman" w:cs="Times New Roman"/>
          <w:i/>
          <w:sz w:val="24"/>
        </w:rPr>
        <w:t>vicarious</w:t>
      </w:r>
      <w:r w:rsidR="00275085">
        <w:rPr>
          <w:rFonts w:ascii="Times New Roman" w:hAnsi="Times New Roman" w:cs="Times New Roman"/>
          <w:sz w:val="24"/>
        </w:rPr>
        <w:t xml:space="preserve">, </w:t>
      </w:r>
      <w:r w:rsidR="00275085" w:rsidRPr="00275085">
        <w:rPr>
          <w:rFonts w:ascii="Times New Roman" w:hAnsi="Times New Roman" w:cs="Times New Roman"/>
          <w:i/>
          <w:sz w:val="24"/>
        </w:rPr>
        <w:t>fake</w:t>
      </w:r>
      <w:r w:rsidR="00275085">
        <w:rPr>
          <w:rFonts w:ascii="Times New Roman" w:hAnsi="Times New Roman" w:cs="Times New Roman"/>
          <w:sz w:val="24"/>
        </w:rPr>
        <w:t xml:space="preserve"> and </w:t>
      </w:r>
      <w:r w:rsidR="00275085" w:rsidRPr="00275085">
        <w:rPr>
          <w:rFonts w:ascii="Times New Roman" w:hAnsi="Times New Roman" w:cs="Times New Roman"/>
          <w:i/>
          <w:sz w:val="24"/>
        </w:rPr>
        <w:t>kitsch</w:t>
      </w:r>
      <w:r w:rsidR="00275085">
        <w:rPr>
          <w:rFonts w:ascii="Times New Roman" w:hAnsi="Times New Roman" w:cs="Times New Roman"/>
          <w:sz w:val="24"/>
        </w:rPr>
        <w:t xml:space="preserve">) fit easily </w:t>
      </w:r>
      <w:r w:rsidR="00F76A52">
        <w:rPr>
          <w:rFonts w:ascii="Times New Roman" w:hAnsi="Times New Roman" w:cs="Times New Roman"/>
          <w:sz w:val="24"/>
        </w:rPr>
        <w:t>under sentimentality’s umbrella</w:t>
      </w:r>
      <w:r w:rsidR="00275085">
        <w:rPr>
          <w:rFonts w:ascii="Times New Roman" w:hAnsi="Times New Roman" w:cs="Times New Roman"/>
          <w:sz w:val="24"/>
        </w:rPr>
        <w:t>” (</w:t>
      </w:r>
      <w:r w:rsidR="0035217B">
        <w:rPr>
          <w:rFonts w:ascii="Times New Roman" w:hAnsi="Times New Roman" w:cs="Times New Roman"/>
          <w:sz w:val="24"/>
        </w:rPr>
        <w:t xml:space="preserve">2013, </w:t>
      </w:r>
      <w:r w:rsidR="00275085">
        <w:rPr>
          <w:rFonts w:ascii="Times New Roman" w:hAnsi="Times New Roman" w:cs="Times New Roman"/>
          <w:sz w:val="24"/>
        </w:rPr>
        <w:t>p.77)</w:t>
      </w:r>
      <w:r w:rsidR="00B60E16">
        <w:rPr>
          <w:rFonts w:ascii="Times New Roman" w:hAnsi="Times New Roman" w:cs="Times New Roman"/>
          <w:sz w:val="24"/>
        </w:rPr>
        <w:t xml:space="preserve">. </w:t>
      </w:r>
      <w:r w:rsidR="00B86BE9">
        <w:rPr>
          <w:rFonts w:ascii="Times New Roman" w:hAnsi="Times New Roman" w:cs="Times New Roman"/>
          <w:sz w:val="24"/>
        </w:rPr>
        <w:t>Latterly</w:t>
      </w:r>
      <w:r w:rsidR="003050FA">
        <w:rPr>
          <w:rFonts w:ascii="Times New Roman" w:hAnsi="Times New Roman" w:cs="Times New Roman"/>
          <w:sz w:val="24"/>
        </w:rPr>
        <w:t>,</w:t>
      </w:r>
      <w:r w:rsidR="00B86BE9">
        <w:rPr>
          <w:rFonts w:ascii="Times New Roman" w:hAnsi="Times New Roman" w:cs="Times New Roman"/>
          <w:sz w:val="24"/>
        </w:rPr>
        <w:t xml:space="preserve"> </w:t>
      </w:r>
      <w:r w:rsidR="003050FA" w:rsidRPr="0035217B">
        <w:rPr>
          <w:rFonts w:ascii="Times New Roman" w:hAnsi="Times New Roman" w:cs="Times New Roman"/>
          <w:sz w:val="24"/>
        </w:rPr>
        <w:t>Bishop (2004)</w:t>
      </w:r>
      <w:r w:rsidR="003050FA">
        <w:rPr>
          <w:rFonts w:ascii="Times New Roman" w:hAnsi="Times New Roman" w:cs="Times New Roman"/>
          <w:sz w:val="24"/>
        </w:rPr>
        <w:t xml:space="preserve"> and</w:t>
      </w:r>
      <w:r w:rsidR="00B86BE9">
        <w:rPr>
          <w:rFonts w:ascii="Times New Roman" w:hAnsi="Times New Roman" w:cs="Times New Roman"/>
          <w:sz w:val="24"/>
        </w:rPr>
        <w:t xml:space="preserve"> </w:t>
      </w:r>
      <w:r w:rsidR="003050FA" w:rsidRPr="0035217B">
        <w:rPr>
          <w:rFonts w:ascii="Times New Roman" w:hAnsi="Times New Roman" w:cs="Times New Roman"/>
          <w:sz w:val="24"/>
        </w:rPr>
        <w:t>Martin (2007)</w:t>
      </w:r>
      <w:r w:rsidR="00093FF6">
        <w:rPr>
          <w:rFonts w:ascii="Times New Roman" w:hAnsi="Times New Roman" w:cs="Times New Roman"/>
          <w:sz w:val="24"/>
        </w:rPr>
        <w:t xml:space="preserve"> who I will discuss </w:t>
      </w:r>
      <w:proofErr w:type="gramStart"/>
      <w:r w:rsidR="00093FF6">
        <w:rPr>
          <w:rFonts w:ascii="Times New Roman" w:hAnsi="Times New Roman" w:cs="Times New Roman"/>
          <w:sz w:val="24"/>
        </w:rPr>
        <w:t>further,</w:t>
      </w:r>
      <w:proofErr w:type="gramEnd"/>
      <w:r w:rsidR="00316502">
        <w:rPr>
          <w:rFonts w:ascii="Times New Roman" w:hAnsi="Times New Roman" w:cs="Times New Roman"/>
          <w:sz w:val="24"/>
        </w:rPr>
        <w:t xml:space="preserve"> </w:t>
      </w:r>
      <w:r w:rsidR="00FE03CC">
        <w:rPr>
          <w:rFonts w:ascii="Times New Roman" w:hAnsi="Times New Roman" w:cs="Times New Roman"/>
          <w:sz w:val="24"/>
        </w:rPr>
        <w:t>have</w:t>
      </w:r>
      <w:r w:rsidR="003050FA">
        <w:rPr>
          <w:rFonts w:ascii="Times New Roman" w:hAnsi="Times New Roman" w:cs="Times New Roman"/>
          <w:sz w:val="24"/>
        </w:rPr>
        <w:t xml:space="preserve"> </w:t>
      </w:r>
      <w:r w:rsidR="00316502">
        <w:rPr>
          <w:rFonts w:ascii="Times New Roman" w:hAnsi="Times New Roman" w:cs="Times New Roman"/>
          <w:sz w:val="24"/>
        </w:rPr>
        <w:t>question</w:t>
      </w:r>
      <w:r w:rsidR="003050FA">
        <w:rPr>
          <w:rFonts w:ascii="Times New Roman" w:hAnsi="Times New Roman" w:cs="Times New Roman"/>
          <w:sz w:val="24"/>
        </w:rPr>
        <w:t>ed</w:t>
      </w:r>
      <w:r w:rsidR="00316502">
        <w:rPr>
          <w:rFonts w:ascii="Times New Roman" w:hAnsi="Times New Roman" w:cs="Times New Roman"/>
          <w:sz w:val="24"/>
        </w:rPr>
        <w:t xml:space="preserve"> </w:t>
      </w:r>
      <w:r w:rsidR="003050FA">
        <w:rPr>
          <w:rFonts w:ascii="Times New Roman" w:hAnsi="Times New Roman" w:cs="Times New Roman"/>
          <w:sz w:val="24"/>
        </w:rPr>
        <w:t xml:space="preserve">the authenticity of </w:t>
      </w:r>
      <w:r w:rsidR="008B6A08">
        <w:rPr>
          <w:rFonts w:ascii="Times New Roman" w:hAnsi="Times New Roman" w:cs="Times New Roman"/>
          <w:sz w:val="24"/>
        </w:rPr>
        <w:t>relational aesthetics</w:t>
      </w:r>
      <w:r w:rsidR="003050FA">
        <w:rPr>
          <w:rFonts w:ascii="Times New Roman" w:hAnsi="Times New Roman" w:cs="Times New Roman"/>
          <w:sz w:val="24"/>
        </w:rPr>
        <w:t xml:space="preserve"> as an art form of social exchange as purported</w:t>
      </w:r>
      <w:r w:rsidR="008B6A08">
        <w:rPr>
          <w:rFonts w:ascii="Times New Roman" w:hAnsi="Times New Roman" w:cs="Times New Roman"/>
          <w:sz w:val="24"/>
        </w:rPr>
        <w:t xml:space="preserve"> by </w:t>
      </w:r>
      <w:proofErr w:type="spellStart"/>
      <w:r w:rsidR="008B6A08">
        <w:rPr>
          <w:rFonts w:ascii="Times New Roman" w:hAnsi="Times New Roman" w:cs="Times New Roman"/>
          <w:sz w:val="24"/>
        </w:rPr>
        <w:t>Bourriaud</w:t>
      </w:r>
      <w:proofErr w:type="spellEnd"/>
      <w:r w:rsidR="00EE451F">
        <w:rPr>
          <w:rFonts w:ascii="Times New Roman" w:hAnsi="Times New Roman" w:cs="Times New Roman"/>
          <w:sz w:val="24"/>
        </w:rPr>
        <w:t xml:space="preserve">, in particular his claims that </w:t>
      </w:r>
      <w:r w:rsidR="00D279AC">
        <w:rPr>
          <w:rFonts w:ascii="Times New Roman" w:hAnsi="Times New Roman" w:cs="Times New Roman"/>
          <w:sz w:val="24"/>
        </w:rPr>
        <w:t>relational aesthetics is truly a democratic</w:t>
      </w:r>
      <w:r w:rsidR="00FE03CC">
        <w:rPr>
          <w:rFonts w:ascii="Times New Roman" w:hAnsi="Times New Roman" w:cs="Times New Roman"/>
          <w:sz w:val="24"/>
        </w:rPr>
        <w:t xml:space="preserve"> experience, however what isn’t in question is that how we view art and relate to it has changed significantly.</w:t>
      </w:r>
    </w:p>
    <w:p w:rsidR="00BD3F75" w:rsidRDefault="00275085" w:rsidP="00FE03CC">
      <w:pPr>
        <w:spacing w:line="480" w:lineRule="auto"/>
        <w:rPr>
          <w:rFonts w:ascii="Times New Roman" w:hAnsi="Times New Roman" w:cs="Times New Roman"/>
          <w:sz w:val="24"/>
        </w:rPr>
      </w:pPr>
      <w:r>
        <w:rPr>
          <w:rFonts w:ascii="Times New Roman" w:hAnsi="Times New Roman" w:cs="Times New Roman"/>
          <w:sz w:val="24"/>
        </w:rPr>
        <w:lastRenderedPageBreak/>
        <w:t xml:space="preserve">The points above regarding interpretation, relational aesthetics and sentimentality are </w:t>
      </w:r>
      <w:proofErr w:type="gramStart"/>
      <w:r>
        <w:rPr>
          <w:rFonts w:ascii="Times New Roman" w:hAnsi="Times New Roman" w:cs="Times New Roman"/>
          <w:sz w:val="24"/>
        </w:rPr>
        <w:t>key</w:t>
      </w:r>
      <w:proofErr w:type="gramEnd"/>
      <w:r>
        <w:rPr>
          <w:rFonts w:ascii="Times New Roman" w:hAnsi="Times New Roman" w:cs="Times New Roman"/>
          <w:sz w:val="24"/>
        </w:rPr>
        <w:t xml:space="preserve"> to </w:t>
      </w:r>
      <w:r w:rsidR="00D2307E">
        <w:rPr>
          <w:rFonts w:ascii="Times New Roman" w:hAnsi="Times New Roman" w:cs="Times New Roman"/>
          <w:sz w:val="24"/>
        </w:rPr>
        <w:t xml:space="preserve">how we view </w:t>
      </w:r>
      <w:r>
        <w:rPr>
          <w:rFonts w:ascii="Times New Roman" w:hAnsi="Times New Roman" w:cs="Times New Roman"/>
          <w:sz w:val="24"/>
        </w:rPr>
        <w:t>the works that I will be discussing by Sierra and Gonzalez-Torres. I will argue though that rather than being an obstacle to the</w:t>
      </w:r>
      <w:r w:rsidR="00A35283">
        <w:rPr>
          <w:rFonts w:ascii="Times New Roman" w:hAnsi="Times New Roman" w:cs="Times New Roman"/>
          <w:sz w:val="24"/>
        </w:rPr>
        <w:t>ir validity as serious art, these processes</w:t>
      </w:r>
      <w:r>
        <w:rPr>
          <w:rFonts w:ascii="Times New Roman" w:hAnsi="Times New Roman" w:cs="Times New Roman"/>
          <w:sz w:val="24"/>
        </w:rPr>
        <w:t xml:space="preserve"> do in fact enhance their credentials.</w:t>
      </w:r>
      <w:r w:rsidR="002621B9">
        <w:rPr>
          <w:rFonts w:ascii="Times New Roman" w:hAnsi="Times New Roman" w:cs="Times New Roman"/>
          <w:sz w:val="24"/>
        </w:rPr>
        <w:t xml:space="preserve"> Throwing into this mix, a body (or the absence of one) makes the experience particularly powerful. </w:t>
      </w:r>
    </w:p>
    <w:p w:rsidR="00275085" w:rsidRDefault="00275085" w:rsidP="00955B20">
      <w:pPr>
        <w:spacing w:line="480" w:lineRule="auto"/>
        <w:rPr>
          <w:rFonts w:ascii="Times New Roman" w:hAnsi="Times New Roman" w:cs="Times New Roman"/>
          <w:sz w:val="24"/>
          <w:u w:val="single"/>
        </w:rPr>
      </w:pPr>
    </w:p>
    <w:p w:rsidR="00FC12DE" w:rsidRDefault="00A35283" w:rsidP="00955B20">
      <w:pPr>
        <w:spacing w:line="480" w:lineRule="auto"/>
        <w:rPr>
          <w:rFonts w:ascii="Times New Roman" w:hAnsi="Times New Roman" w:cs="Times New Roman"/>
          <w:sz w:val="24"/>
        </w:rPr>
      </w:pPr>
      <w:r>
        <w:rPr>
          <w:rFonts w:ascii="Times New Roman" w:hAnsi="Times New Roman" w:cs="Times New Roman"/>
          <w:sz w:val="24"/>
          <w:u w:val="single"/>
        </w:rPr>
        <w:t>Coloured</w:t>
      </w:r>
      <w:r w:rsidR="003050FA">
        <w:rPr>
          <w:rFonts w:ascii="Times New Roman" w:hAnsi="Times New Roman" w:cs="Times New Roman"/>
          <w:sz w:val="24"/>
          <w:u w:val="single"/>
        </w:rPr>
        <w:t xml:space="preserve"> C</w:t>
      </w:r>
      <w:r w:rsidR="00FC12DE">
        <w:rPr>
          <w:rFonts w:ascii="Times New Roman" w:hAnsi="Times New Roman" w:cs="Times New Roman"/>
          <w:sz w:val="24"/>
          <w:u w:val="single"/>
        </w:rPr>
        <w:t>andy</w:t>
      </w:r>
    </w:p>
    <w:p w:rsidR="00413409" w:rsidRDefault="00A50DCE" w:rsidP="00EC5E45">
      <w:pPr>
        <w:spacing w:line="480" w:lineRule="auto"/>
        <w:ind w:firstLine="720"/>
        <w:rPr>
          <w:rFonts w:ascii="Times New Roman" w:hAnsi="Times New Roman" w:cs="Times New Roman"/>
          <w:sz w:val="24"/>
        </w:rPr>
      </w:pPr>
      <w:r>
        <w:rPr>
          <w:rFonts w:ascii="Times New Roman" w:hAnsi="Times New Roman" w:cs="Times New Roman"/>
          <w:sz w:val="24"/>
        </w:rPr>
        <w:t>Felix Gonzalez-Torres’ work often occupied a space</w:t>
      </w:r>
      <w:r w:rsidR="00093FF6">
        <w:rPr>
          <w:rFonts w:ascii="Times New Roman" w:hAnsi="Times New Roman" w:cs="Times New Roman"/>
          <w:sz w:val="24"/>
        </w:rPr>
        <w:t xml:space="preserve"> loaded with inter-subjectivity</w:t>
      </w:r>
      <w:r w:rsidR="005555D5">
        <w:rPr>
          <w:rFonts w:ascii="Times New Roman" w:hAnsi="Times New Roman" w:cs="Times New Roman"/>
          <w:sz w:val="24"/>
        </w:rPr>
        <w:t>, the emotional and relati</w:t>
      </w:r>
      <w:r w:rsidR="00093FF6">
        <w:rPr>
          <w:rFonts w:ascii="Times New Roman" w:hAnsi="Times New Roman" w:cs="Times New Roman"/>
          <w:sz w:val="24"/>
        </w:rPr>
        <w:t>onal content key to the impact of the shared subjective state of the artist and viewers</w:t>
      </w:r>
      <w:r w:rsidR="005555D5">
        <w:rPr>
          <w:rFonts w:ascii="Times New Roman" w:hAnsi="Times New Roman" w:cs="Times New Roman"/>
          <w:sz w:val="24"/>
        </w:rPr>
        <w:t xml:space="preserve">. </w:t>
      </w:r>
      <w:r>
        <w:rPr>
          <w:rFonts w:ascii="Times New Roman" w:hAnsi="Times New Roman" w:cs="Times New Roman"/>
          <w:sz w:val="24"/>
        </w:rPr>
        <w:t>Framed by their autobiographical nature and in particular by his homos</w:t>
      </w:r>
      <w:r w:rsidR="00093FF6">
        <w:rPr>
          <w:rFonts w:ascii="Times New Roman" w:hAnsi="Times New Roman" w:cs="Times New Roman"/>
          <w:sz w:val="24"/>
        </w:rPr>
        <w:t>exuality, his works</w:t>
      </w:r>
      <w:r>
        <w:rPr>
          <w:rFonts w:ascii="Times New Roman" w:hAnsi="Times New Roman" w:cs="Times New Roman"/>
          <w:sz w:val="24"/>
        </w:rPr>
        <w:t xml:space="preserve"> were less a statement of his life but more an invitation to identify with it. </w:t>
      </w:r>
      <w:r w:rsidR="00D56D59">
        <w:rPr>
          <w:rFonts w:ascii="Times New Roman" w:hAnsi="Times New Roman" w:cs="Times New Roman"/>
          <w:sz w:val="24"/>
        </w:rPr>
        <w:t xml:space="preserve">Some of his more </w:t>
      </w:r>
      <w:r w:rsidR="00093FF6">
        <w:rPr>
          <w:rFonts w:ascii="Times New Roman" w:hAnsi="Times New Roman" w:cs="Times New Roman"/>
          <w:sz w:val="24"/>
        </w:rPr>
        <w:t>well-known</w:t>
      </w:r>
      <w:r w:rsidR="00D56D59">
        <w:rPr>
          <w:rFonts w:ascii="Times New Roman" w:hAnsi="Times New Roman" w:cs="Times New Roman"/>
          <w:sz w:val="24"/>
        </w:rPr>
        <w:t xml:space="preserve"> works include “</w:t>
      </w:r>
      <w:r w:rsidR="00D56D59">
        <w:rPr>
          <w:rFonts w:ascii="Times New Roman" w:hAnsi="Times New Roman" w:cs="Times New Roman"/>
          <w:i/>
          <w:sz w:val="24"/>
        </w:rPr>
        <w:t>Untitled” (Perfect Lovers)</w:t>
      </w:r>
      <w:r w:rsidR="00D56D59">
        <w:rPr>
          <w:rFonts w:ascii="Times New Roman" w:hAnsi="Times New Roman" w:cs="Times New Roman"/>
          <w:sz w:val="24"/>
        </w:rPr>
        <w:t xml:space="preserve"> </w:t>
      </w:r>
      <w:r w:rsidR="00D56D59" w:rsidRPr="005513F2">
        <w:rPr>
          <w:rFonts w:ascii="Times New Roman" w:hAnsi="Times New Roman" w:cs="Times New Roman"/>
          <w:sz w:val="24"/>
        </w:rPr>
        <w:t>(Fig.</w:t>
      </w:r>
      <w:r w:rsidR="00413409" w:rsidRPr="005513F2">
        <w:rPr>
          <w:rFonts w:ascii="Times New Roman" w:hAnsi="Times New Roman" w:cs="Times New Roman"/>
          <w:sz w:val="24"/>
        </w:rPr>
        <w:t>3</w:t>
      </w:r>
      <w:r w:rsidR="00D56D59" w:rsidRPr="005513F2">
        <w:rPr>
          <w:rFonts w:ascii="Times New Roman" w:hAnsi="Times New Roman" w:cs="Times New Roman"/>
          <w:sz w:val="24"/>
        </w:rPr>
        <w:t>),</w:t>
      </w:r>
      <w:r w:rsidR="00D56D59">
        <w:rPr>
          <w:rFonts w:ascii="Times New Roman" w:hAnsi="Times New Roman" w:cs="Times New Roman"/>
          <w:sz w:val="24"/>
        </w:rPr>
        <w:t xml:space="preserve"> </w:t>
      </w:r>
      <w:r w:rsidR="00DC59EA">
        <w:rPr>
          <w:rFonts w:ascii="Times New Roman" w:hAnsi="Times New Roman" w:cs="Times New Roman"/>
          <w:sz w:val="24"/>
        </w:rPr>
        <w:t>depicting two wall mounted clocks working in unison, “</w:t>
      </w:r>
      <w:r w:rsidR="00DC59EA">
        <w:rPr>
          <w:rFonts w:ascii="Times New Roman" w:hAnsi="Times New Roman" w:cs="Times New Roman"/>
          <w:i/>
          <w:sz w:val="24"/>
        </w:rPr>
        <w:t>Untitled”</w:t>
      </w:r>
      <w:r w:rsidR="00DC59EA">
        <w:rPr>
          <w:rFonts w:ascii="Times New Roman" w:hAnsi="Times New Roman" w:cs="Times New Roman"/>
          <w:sz w:val="24"/>
        </w:rPr>
        <w:t xml:space="preserve"> (1991) </w:t>
      </w:r>
      <w:r w:rsidR="00DC59EA" w:rsidRPr="005513F2">
        <w:rPr>
          <w:rFonts w:ascii="Times New Roman" w:hAnsi="Times New Roman" w:cs="Times New Roman"/>
          <w:sz w:val="24"/>
        </w:rPr>
        <w:t>(Fig.</w:t>
      </w:r>
      <w:r w:rsidR="00413409" w:rsidRPr="005513F2">
        <w:rPr>
          <w:rFonts w:ascii="Times New Roman" w:hAnsi="Times New Roman" w:cs="Times New Roman"/>
          <w:sz w:val="24"/>
        </w:rPr>
        <w:t>4</w:t>
      </w:r>
      <w:r w:rsidR="00DC59EA" w:rsidRPr="005513F2">
        <w:rPr>
          <w:rFonts w:ascii="Times New Roman" w:hAnsi="Times New Roman" w:cs="Times New Roman"/>
          <w:sz w:val="24"/>
        </w:rPr>
        <w:t>)</w:t>
      </w:r>
      <w:r w:rsidR="00DC59EA">
        <w:rPr>
          <w:rFonts w:ascii="Times New Roman" w:hAnsi="Times New Roman" w:cs="Times New Roman"/>
          <w:sz w:val="24"/>
        </w:rPr>
        <w:t xml:space="preserve"> showing a black and white photograph of the artist’s recently shared double bed and , “</w:t>
      </w:r>
      <w:r w:rsidR="00DC59EA" w:rsidRPr="00DC59EA">
        <w:rPr>
          <w:rFonts w:ascii="Times New Roman" w:hAnsi="Times New Roman" w:cs="Times New Roman"/>
          <w:i/>
          <w:sz w:val="24"/>
        </w:rPr>
        <w:t>Untitled</w:t>
      </w:r>
      <w:r w:rsidR="00DC59EA">
        <w:rPr>
          <w:rFonts w:ascii="Times New Roman" w:hAnsi="Times New Roman" w:cs="Times New Roman"/>
          <w:sz w:val="24"/>
        </w:rPr>
        <w:t xml:space="preserve">” </w:t>
      </w:r>
      <w:r w:rsidR="00DC59EA" w:rsidRPr="00DC59EA">
        <w:rPr>
          <w:rFonts w:ascii="Times New Roman" w:hAnsi="Times New Roman" w:cs="Times New Roman"/>
          <w:i/>
          <w:sz w:val="24"/>
        </w:rPr>
        <w:t>(Portrait of Ross in L.A)</w:t>
      </w:r>
      <w:r w:rsidR="00DC59EA">
        <w:rPr>
          <w:rFonts w:ascii="Times New Roman" w:hAnsi="Times New Roman" w:cs="Times New Roman"/>
          <w:sz w:val="24"/>
        </w:rPr>
        <w:t xml:space="preserve"> a pile of coloured sweets</w:t>
      </w:r>
      <w:r w:rsidR="00146462">
        <w:rPr>
          <w:rFonts w:ascii="Times New Roman" w:hAnsi="Times New Roman" w:cs="Times New Roman"/>
          <w:sz w:val="24"/>
        </w:rPr>
        <w:t xml:space="preserve"> </w:t>
      </w:r>
      <w:r w:rsidR="00413409" w:rsidRPr="005513F2">
        <w:rPr>
          <w:rFonts w:ascii="Times New Roman" w:hAnsi="Times New Roman" w:cs="Times New Roman"/>
          <w:sz w:val="24"/>
        </w:rPr>
        <w:t>(Fig.5</w:t>
      </w:r>
      <w:r w:rsidR="00146462" w:rsidRPr="005513F2">
        <w:rPr>
          <w:rFonts w:ascii="Times New Roman" w:hAnsi="Times New Roman" w:cs="Times New Roman"/>
          <w:sz w:val="24"/>
        </w:rPr>
        <w:t>)</w:t>
      </w:r>
      <w:r w:rsidR="00DC59EA" w:rsidRPr="005513F2">
        <w:rPr>
          <w:rFonts w:ascii="Times New Roman" w:hAnsi="Times New Roman" w:cs="Times New Roman"/>
          <w:sz w:val="24"/>
        </w:rPr>
        <w:t>.</w:t>
      </w:r>
      <w:r w:rsidR="00DC59EA">
        <w:rPr>
          <w:rFonts w:ascii="Times New Roman" w:hAnsi="Times New Roman" w:cs="Times New Roman"/>
          <w:sz w:val="24"/>
        </w:rPr>
        <w:t xml:space="preserve"> </w:t>
      </w:r>
    </w:p>
    <w:p w:rsidR="00996EA6" w:rsidRDefault="00996EA6" w:rsidP="00EC5E45">
      <w:pPr>
        <w:spacing w:line="480" w:lineRule="auto"/>
        <w:ind w:firstLine="720"/>
        <w:rPr>
          <w:rFonts w:ascii="Times New Roman" w:hAnsi="Times New Roman" w:cs="Times New Roman"/>
          <w:sz w:val="24"/>
        </w:rPr>
      </w:pPr>
    </w:p>
    <w:p w:rsidR="00413409" w:rsidRDefault="00B037A3" w:rsidP="00955B20">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66432" behindDoc="0" locked="0" layoutInCell="1" allowOverlap="1" wp14:anchorId="7DC1D4DC" wp14:editId="100FF3E3">
                <wp:simplePos x="0" y="0"/>
                <wp:positionH relativeFrom="column">
                  <wp:posOffset>3239509</wp:posOffset>
                </wp:positionH>
                <wp:positionV relativeFrom="paragraph">
                  <wp:posOffset>59690</wp:posOffset>
                </wp:positionV>
                <wp:extent cx="2157132" cy="13843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2157132" cy="1384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
                              <w:rPr>
                                <w:noProof/>
                                <w:lang w:eastAsia="en-GB"/>
                              </w:rPr>
                              <w:drawing>
                                <wp:inline distT="0" distB="0" distL="0" distR="0" wp14:anchorId="793156B4" wp14:editId="74D83EDC">
                                  <wp:extent cx="1945005" cy="12865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ix GT untitled 1991.jpg"/>
                                          <pic:cNvPicPr/>
                                        </pic:nvPicPr>
                                        <pic:blipFill>
                                          <a:blip r:embed="rId12">
                                            <a:extLst>
                                              <a:ext uri="{28A0092B-C50C-407E-A947-70E740481C1C}">
                                                <a14:useLocalDpi xmlns:a14="http://schemas.microsoft.com/office/drawing/2010/main" val="0"/>
                                              </a:ext>
                                            </a:extLst>
                                          </a:blip>
                                          <a:stretch>
                                            <a:fillRect/>
                                          </a:stretch>
                                        </pic:blipFill>
                                        <pic:spPr>
                                          <a:xfrm>
                                            <a:off x="0" y="0"/>
                                            <a:ext cx="1945005" cy="12865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255.1pt;margin-top:4.7pt;width:169.85pt;height:1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" filled="f" stroked="f" strokeweight=".5pt">
                <v:textbox>
                  <w:txbxContent>
                    <w:p w:rsidR="00E22044" w:rsidRDefault="00E22044">
                      <w:r>
                        <w:rPr>
                          <w:noProof/>
                          <w:lang w:eastAsia="en-GB"/>
                        </w:rPr>
                        <w:drawing>
                          <wp:inline distT="0" distB="0" distL="0" distR="0" wp14:anchorId="793156B4" wp14:editId="74D83EDC">
                            <wp:extent cx="1945005" cy="12865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ix GT untitled 1991.jpg"/>
                                    <pic:cNvPicPr/>
                                  </pic:nvPicPr>
                                  <pic:blipFill>
                                    <a:blip r:embed="rId13">
                                      <a:extLst>
                                        <a:ext uri="{28A0092B-C50C-407E-A947-70E740481C1C}">
                                          <a14:useLocalDpi xmlns:a14="http://schemas.microsoft.com/office/drawing/2010/main" val="0"/>
                                        </a:ext>
                                      </a:extLst>
                                    </a:blip>
                                    <a:stretch>
                                      <a:fillRect/>
                                    </a:stretch>
                                  </pic:blipFill>
                                  <pic:spPr>
                                    <a:xfrm>
                                      <a:off x="0" y="0"/>
                                      <a:ext cx="1945005" cy="1286510"/>
                                    </a:xfrm>
                                    <a:prstGeom prst="rect">
                                      <a:avLst/>
                                    </a:prstGeom>
                                  </pic:spPr>
                                </pic:pic>
                              </a:graphicData>
                            </a:graphic>
                          </wp:inline>
                        </w:drawing>
                      </w:r>
                    </w:p>
                  </w:txbxContent>
                </v:textbox>
              </v:shape>
            </w:pict>
          </mc:Fallback>
        </mc:AlternateContent>
      </w:r>
      <w:r w:rsidR="00413409">
        <w:rPr>
          <w:rFonts w:ascii="Times New Roman" w:hAnsi="Times New Roman" w:cs="Times New Roman"/>
          <w:noProof/>
          <w:sz w:val="24"/>
          <w:lang w:eastAsia="en-GB"/>
        </w:rPr>
        <mc:AlternateContent>
          <mc:Choice Requires="wps">
            <w:drawing>
              <wp:anchor distT="0" distB="0" distL="114300" distR="114300" simplePos="0" relativeHeight="251665408" behindDoc="0" locked="0" layoutInCell="1" allowOverlap="1" wp14:anchorId="4F0BF799" wp14:editId="192681E6">
                <wp:simplePos x="0" y="0"/>
                <wp:positionH relativeFrom="column">
                  <wp:posOffset>105522</wp:posOffset>
                </wp:positionH>
                <wp:positionV relativeFrom="paragraph">
                  <wp:posOffset>59690</wp:posOffset>
                </wp:positionV>
                <wp:extent cx="2377141" cy="1384482"/>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377141" cy="13844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
                              <w:rPr>
                                <w:noProof/>
                                <w:lang w:eastAsia="en-GB"/>
                              </w:rPr>
                              <w:drawing>
                                <wp:inline distT="0" distB="0" distL="0" distR="0" wp14:anchorId="3C0A551C" wp14:editId="736FDE79">
                                  <wp:extent cx="2253235" cy="12468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ix GT Perfect lovers.jpg"/>
                                          <pic:cNvPicPr/>
                                        </pic:nvPicPr>
                                        <pic:blipFill>
                                          <a:blip r:embed="rId14">
                                            <a:extLst>
                                              <a:ext uri="{28A0092B-C50C-407E-A947-70E740481C1C}">
                                                <a14:useLocalDpi xmlns:a14="http://schemas.microsoft.com/office/drawing/2010/main" val="0"/>
                                              </a:ext>
                                            </a:extLst>
                                          </a:blip>
                                          <a:stretch>
                                            <a:fillRect/>
                                          </a:stretch>
                                        </pic:blipFill>
                                        <pic:spPr>
                                          <a:xfrm>
                                            <a:off x="0" y="0"/>
                                            <a:ext cx="2252550" cy="124646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1" type="#_x0000_t202" style="position:absolute;margin-left:8.3pt;margin-top:4.7pt;width:187.2pt;height:1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" filled="f" stroked="f" strokeweight=".5pt">
                <v:textbox>
                  <w:txbxContent>
                    <w:p w:rsidR="00E22044" w:rsidRDefault="00E22044">
                      <w:r>
                        <w:rPr>
                          <w:noProof/>
                          <w:lang w:eastAsia="en-GB"/>
                        </w:rPr>
                        <w:drawing>
                          <wp:inline distT="0" distB="0" distL="0" distR="0" wp14:anchorId="3C0A551C" wp14:editId="736FDE79">
                            <wp:extent cx="2253235" cy="12468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ix GT Perfect lovers.jpg"/>
                                    <pic:cNvPicPr/>
                                  </pic:nvPicPr>
                                  <pic:blipFill>
                                    <a:blip r:embed="rId15">
                                      <a:extLst>
                                        <a:ext uri="{28A0092B-C50C-407E-A947-70E740481C1C}">
                                          <a14:useLocalDpi xmlns:a14="http://schemas.microsoft.com/office/drawing/2010/main" val="0"/>
                                        </a:ext>
                                      </a:extLst>
                                    </a:blip>
                                    <a:stretch>
                                      <a:fillRect/>
                                    </a:stretch>
                                  </pic:blipFill>
                                  <pic:spPr>
                                    <a:xfrm>
                                      <a:off x="0" y="0"/>
                                      <a:ext cx="2252550" cy="1246462"/>
                                    </a:xfrm>
                                    <a:prstGeom prst="rect">
                                      <a:avLst/>
                                    </a:prstGeom>
                                  </pic:spPr>
                                </pic:pic>
                              </a:graphicData>
                            </a:graphic>
                          </wp:inline>
                        </w:drawing>
                      </w:r>
                    </w:p>
                  </w:txbxContent>
                </v:textbox>
              </v:shape>
            </w:pict>
          </mc:Fallback>
        </mc:AlternateContent>
      </w:r>
    </w:p>
    <w:p w:rsidR="00413409" w:rsidRDefault="00413409" w:rsidP="00955B20">
      <w:pPr>
        <w:spacing w:line="480" w:lineRule="auto"/>
        <w:rPr>
          <w:rFonts w:ascii="Times New Roman" w:hAnsi="Times New Roman" w:cs="Times New Roman"/>
          <w:sz w:val="24"/>
        </w:rPr>
      </w:pPr>
    </w:p>
    <w:p w:rsidR="00413409" w:rsidRDefault="00413409" w:rsidP="00955B20">
      <w:pPr>
        <w:spacing w:line="480" w:lineRule="auto"/>
        <w:rPr>
          <w:rFonts w:ascii="Times New Roman" w:hAnsi="Times New Roman" w:cs="Times New Roman"/>
          <w:sz w:val="24"/>
        </w:rPr>
      </w:pPr>
    </w:p>
    <w:p w:rsidR="00413409" w:rsidRDefault="00413409" w:rsidP="00955B20">
      <w:pPr>
        <w:spacing w:line="480" w:lineRule="auto"/>
        <w:rPr>
          <w:rFonts w:ascii="Times New Roman" w:hAnsi="Times New Roman" w:cs="Times New Roman"/>
          <w:sz w:val="24"/>
        </w:rPr>
      </w:pPr>
    </w:p>
    <w:p w:rsidR="00413409" w:rsidRDefault="00762F7F" w:rsidP="00955B20">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69504" behindDoc="0" locked="0" layoutInCell="1" allowOverlap="1" wp14:anchorId="3A2E32C6" wp14:editId="195EA19C">
                <wp:simplePos x="0" y="0"/>
                <wp:positionH relativeFrom="column">
                  <wp:posOffset>3131185</wp:posOffset>
                </wp:positionH>
                <wp:positionV relativeFrom="paragraph">
                  <wp:posOffset>60325</wp:posOffset>
                </wp:positionV>
                <wp:extent cx="2161540" cy="5937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161540" cy="593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sidP="004138FE">
                            <w:pPr>
                              <w:jc w:val="center"/>
                            </w:pPr>
                            <w:r>
                              <w:t>Fig.4: “</w:t>
                            </w:r>
                            <w:r>
                              <w:rPr>
                                <w:i/>
                              </w:rPr>
                              <w:t>Untitled” (1991)</w:t>
                            </w:r>
                            <w:r w:rsidR="00762F7F">
                              <w:rPr>
                                <w:i/>
                              </w:rPr>
                              <w:t>,</w:t>
                            </w:r>
                          </w:p>
                          <w:p w:rsidR="00762F7F" w:rsidRPr="00762F7F" w:rsidRDefault="00762F7F" w:rsidP="004138FE">
                            <w:pPr>
                              <w:jc w:val="center"/>
                            </w:pPr>
                            <w:r>
                              <w:t>(1991)</w:t>
                            </w:r>
                          </w:p>
                          <w:p w:rsidR="00E22044" w:rsidRPr="004138FE" w:rsidRDefault="00E22044" w:rsidP="004138FE">
                            <w:pPr>
                              <w:jc w:val="center"/>
                            </w:pPr>
                            <w:r w:rsidRPr="004138FE">
                              <w:t>Felix Gonzalez-Torres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margin-left:246.55pt;margin-top:4.75pt;width:170.2pt;height:4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" filled="f" stroked="f" strokeweight=".5pt">
                <v:textbox>
                  <w:txbxContent>
                    <w:p w:rsidR="00E22044" w:rsidRDefault="00E22044" w:rsidP="004138FE">
                      <w:pPr>
                        <w:jc w:val="center"/>
                      </w:pPr>
                      <w:r>
                        <w:t>Fig.4: “</w:t>
                      </w:r>
                      <w:r>
                        <w:rPr>
                          <w:i/>
                        </w:rPr>
                        <w:t>Untitled” (1991)</w:t>
                      </w:r>
                      <w:r w:rsidR="00762F7F">
                        <w:rPr>
                          <w:i/>
                        </w:rPr>
                        <w:t>,</w:t>
                      </w:r>
                    </w:p>
                    <w:p w:rsidR="00762F7F" w:rsidRPr="00762F7F" w:rsidRDefault="00762F7F" w:rsidP="004138FE">
                      <w:pPr>
                        <w:jc w:val="center"/>
                      </w:pPr>
                      <w:r>
                        <w:t>(1991)</w:t>
                      </w:r>
                    </w:p>
                    <w:p w:rsidR="00E22044" w:rsidRPr="004138FE" w:rsidRDefault="00E22044" w:rsidP="004138FE">
                      <w:pPr>
                        <w:jc w:val="center"/>
                      </w:pPr>
                      <w:r w:rsidRPr="004138FE">
                        <w:t>Felix Gonzalez-Torres</w:t>
                      </w:r>
                    </w:p>
                  </w:txbxContent>
                </v:textbox>
              </v:shape>
            </w:pict>
          </mc:Fallback>
        </mc:AlternateContent>
      </w:r>
      <w:r w:rsidR="00B60E16">
        <w:rPr>
          <w:rFonts w:ascii="Times New Roman" w:hAnsi="Times New Roman" w:cs="Times New Roman"/>
          <w:noProof/>
          <w:sz w:val="24"/>
          <w:lang w:eastAsia="en-GB"/>
        </w:rPr>
        <mc:AlternateContent>
          <mc:Choice Requires="wps">
            <w:drawing>
              <wp:anchor distT="0" distB="0" distL="114300" distR="114300" simplePos="0" relativeHeight="251667456" behindDoc="0" locked="0" layoutInCell="1" allowOverlap="1" wp14:anchorId="7972A801" wp14:editId="3EA4250D">
                <wp:simplePos x="0" y="0"/>
                <wp:positionH relativeFrom="column">
                  <wp:posOffset>322580</wp:posOffset>
                </wp:positionH>
                <wp:positionV relativeFrom="paragraph">
                  <wp:posOffset>41910</wp:posOffset>
                </wp:positionV>
                <wp:extent cx="2161540" cy="61214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161540" cy="612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Pr="00762F7F" w:rsidRDefault="00E22044" w:rsidP="004138FE">
                            <w:pPr>
                              <w:jc w:val="center"/>
                            </w:pPr>
                            <w:r>
                              <w:t>Fig.3: “</w:t>
                            </w:r>
                            <w:r>
                              <w:rPr>
                                <w:i/>
                              </w:rPr>
                              <w:t>Untitled” (Perfect Lovers)</w:t>
                            </w:r>
                            <w:r w:rsidR="00762F7F">
                              <w:t>,</w:t>
                            </w:r>
                            <w:r w:rsidR="00762F7F">
                              <w:rPr>
                                <w:i/>
                              </w:rPr>
                              <w:t xml:space="preserve"> </w:t>
                            </w:r>
                            <w:r w:rsidR="00762F7F">
                              <w:t>(1991)</w:t>
                            </w:r>
                          </w:p>
                          <w:p w:rsidR="00E22044" w:rsidRPr="004138FE" w:rsidRDefault="00E22044" w:rsidP="004138FE">
                            <w:pPr>
                              <w:jc w:val="center"/>
                            </w:pPr>
                            <w:r w:rsidRPr="004138FE">
                              <w:t>Felix Gonzalez-Torres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25.4pt;margin-top:3.3pt;width:170.2pt;height:4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" filled="f" stroked="f" strokeweight=".5pt">
                <v:textbox>
                  <w:txbxContent>
                    <w:p w:rsidR="00E22044" w:rsidRPr="00762F7F" w:rsidRDefault="00E22044" w:rsidP="004138FE">
                      <w:pPr>
                        <w:jc w:val="center"/>
                      </w:pPr>
                      <w:r>
                        <w:t>Fig.3: “</w:t>
                      </w:r>
                      <w:r>
                        <w:rPr>
                          <w:i/>
                        </w:rPr>
                        <w:t>Untitled” (Perfect Lovers)</w:t>
                      </w:r>
                      <w:r w:rsidR="00762F7F">
                        <w:t>,</w:t>
                      </w:r>
                      <w:r w:rsidR="00762F7F">
                        <w:rPr>
                          <w:i/>
                        </w:rPr>
                        <w:t xml:space="preserve"> </w:t>
                      </w:r>
                      <w:r w:rsidR="00762F7F">
                        <w:t>(1991)</w:t>
                      </w:r>
                    </w:p>
                    <w:p w:rsidR="00E22044" w:rsidRPr="004138FE" w:rsidRDefault="00E22044" w:rsidP="004138FE">
                      <w:pPr>
                        <w:jc w:val="center"/>
                      </w:pPr>
                      <w:r w:rsidRPr="004138FE">
                        <w:t>Felix Gonzalez-Torres</w:t>
                      </w:r>
                    </w:p>
                  </w:txbxContent>
                </v:textbox>
              </v:shape>
            </w:pict>
          </mc:Fallback>
        </mc:AlternateContent>
      </w:r>
    </w:p>
    <w:p w:rsidR="00B037A3" w:rsidRDefault="00B037A3" w:rsidP="00955B20">
      <w:pPr>
        <w:spacing w:line="480" w:lineRule="auto"/>
        <w:rPr>
          <w:rFonts w:ascii="Times New Roman" w:hAnsi="Times New Roman" w:cs="Times New Roman"/>
          <w:sz w:val="24"/>
        </w:rPr>
      </w:pPr>
    </w:p>
    <w:p w:rsidR="003050FA" w:rsidRDefault="003050FA" w:rsidP="00955B20">
      <w:pPr>
        <w:spacing w:line="480" w:lineRule="auto"/>
        <w:rPr>
          <w:rFonts w:ascii="Times New Roman" w:hAnsi="Times New Roman" w:cs="Times New Roman"/>
          <w:sz w:val="24"/>
        </w:rPr>
      </w:pPr>
    </w:p>
    <w:p w:rsidR="00EC5E45" w:rsidRDefault="00EC5E45" w:rsidP="00955B20">
      <w:pPr>
        <w:spacing w:line="480" w:lineRule="auto"/>
        <w:rPr>
          <w:rFonts w:ascii="Times New Roman" w:hAnsi="Times New Roman" w:cs="Times New Roman"/>
          <w:sz w:val="24"/>
        </w:rPr>
      </w:pPr>
    </w:p>
    <w:p w:rsidR="00EC5E45" w:rsidRDefault="00EC5E45" w:rsidP="00955B20">
      <w:pPr>
        <w:spacing w:line="480" w:lineRule="auto"/>
        <w:rPr>
          <w:rFonts w:ascii="Times New Roman" w:hAnsi="Times New Roman" w:cs="Times New Roman"/>
          <w:sz w:val="24"/>
        </w:rPr>
      </w:pPr>
    </w:p>
    <w:p w:rsidR="003069E5" w:rsidRDefault="003069E5" w:rsidP="00955B20">
      <w:pPr>
        <w:spacing w:line="480" w:lineRule="auto"/>
        <w:rPr>
          <w:rFonts w:ascii="Times New Roman" w:hAnsi="Times New Roman" w:cs="Times New Roman"/>
          <w:sz w:val="24"/>
        </w:rPr>
      </w:pPr>
      <w:r>
        <w:rPr>
          <w:rFonts w:ascii="Times New Roman" w:hAnsi="Times New Roman" w:cs="Times New Roman"/>
          <w:noProof/>
          <w:sz w:val="24"/>
          <w:lang w:eastAsia="en-GB"/>
        </w:rPr>
        <w:lastRenderedPageBreak/>
        <mc:AlternateContent>
          <mc:Choice Requires="wps">
            <w:drawing>
              <wp:anchor distT="0" distB="0" distL="114300" distR="114300" simplePos="0" relativeHeight="251670528" behindDoc="0" locked="0" layoutInCell="1" allowOverlap="1" wp14:anchorId="04662EA6" wp14:editId="5F1843B6">
                <wp:simplePos x="0" y="0"/>
                <wp:positionH relativeFrom="column">
                  <wp:posOffset>1712334</wp:posOffset>
                </wp:positionH>
                <wp:positionV relativeFrom="paragraph">
                  <wp:posOffset>6350</wp:posOffset>
                </wp:positionV>
                <wp:extent cx="2266203" cy="1403724"/>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2266203" cy="14037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
                              <w:rPr>
                                <w:noProof/>
                                <w:lang w:eastAsia="en-GB"/>
                              </w:rPr>
                              <w:drawing>
                                <wp:inline distT="0" distB="0" distL="0" distR="0" wp14:anchorId="5E954CCD" wp14:editId="20B03715">
                                  <wp:extent cx="2062629" cy="13722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ix GT Ross in LA.jpg"/>
                                          <pic:cNvPicPr/>
                                        </pic:nvPicPr>
                                        <pic:blipFill>
                                          <a:blip r:embed="rId16">
                                            <a:extLst>
                                              <a:ext uri="{28A0092B-C50C-407E-A947-70E740481C1C}">
                                                <a14:useLocalDpi xmlns:a14="http://schemas.microsoft.com/office/drawing/2010/main" val="0"/>
                                              </a:ext>
                                            </a:extLst>
                                          </a:blip>
                                          <a:stretch>
                                            <a:fillRect/>
                                          </a:stretch>
                                        </pic:blipFill>
                                        <pic:spPr>
                                          <a:xfrm>
                                            <a:off x="0" y="0"/>
                                            <a:ext cx="2066466" cy="13747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4" type="#_x0000_t202" style="position:absolute;margin-left:134.85pt;margin-top:.5pt;width:178.45pt;height:11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" filled="f" stroked="f" strokeweight=".5pt">
                <v:textbox>
                  <w:txbxContent>
                    <w:p w:rsidR="00E22044" w:rsidRDefault="00E22044">
                      <w:r>
                        <w:rPr>
                          <w:noProof/>
                          <w:lang w:eastAsia="en-GB"/>
                        </w:rPr>
                        <w:drawing>
                          <wp:inline distT="0" distB="0" distL="0" distR="0" wp14:anchorId="5E954CCD" wp14:editId="20B03715">
                            <wp:extent cx="2062629" cy="13722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ix GT Ross in LA.jpg"/>
                                    <pic:cNvPicPr/>
                                  </pic:nvPicPr>
                                  <pic:blipFill>
                                    <a:blip r:embed="rId17">
                                      <a:extLst>
                                        <a:ext uri="{28A0092B-C50C-407E-A947-70E740481C1C}">
                                          <a14:useLocalDpi xmlns:a14="http://schemas.microsoft.com/office/drawing/2010/main" val="0"/>
                                        </a:ext>
                                      </a:extLst>
                                    </a:blip>
                                    <a:stretch>
                                      <a:fillRect/>
                                    </a:stretch>
                                  </pic:blipFill>
                                  <pic:spPr>
                                    <a:xfrm>
                                      <a:off x="0" y="0"/>
                                      <a:ext cx="2066466" cy="1374794"/>
                                    </a:xfrm>
                                    <a:prstGeom prst="rect">
                                      <a:avLst/>
                                    </a:prstGeom>
                                  </pic:spPr>
                                </pic:pic>
                              </a:graphicData>
                            </a:graphic>
                          </wp:inline>
                        </w:drawing>
                      </w:r>
                    </w:p>
                  </w:txbxContent>
                </v:textbox>
              </v:shape>
            </w:pict>
          </mc:Fallback>
        </mc:AlternateContent>
      </w:r>
    </w:p>
    <w:p w:rsidR="00B037A3" w:rsidRDefault="00B037A3" w:rsidP="00955B20">
      <w:pPr>
        <w:spacing w:line="480" w:lineRule="auto"/>
        <w:rPr>
          <w:rFonts w:ascii="Times New Roman" w:hAnsi="Times New Roman" w:cs="Times New Roman"/>
          <w:sz w:val="24"/>
        </w:rPr>
      </w:pPr>
    </w:p>
    <w:p w:rsidR="00B037A3" w:rsidRDefault="00B037A3" w:rsidP="00955B20">
      <w:pPr>
        <w:spacing w:line="480" w:lineRule="auto"/>
        <w:rPr>
          <w:rFonts w:ascii="Times New Roman" w:hAnsi="Times New Roman" w:cs="Times New Roman"/>
          <w:sz w:val="24"/>
        </w:rPr>
      </w:pPr>
    </w:p>
    <w:p w:rsidR="00B037A3" w:rsidRDefault="003069E5" w:rsidP="00955B20">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72576" behindDoc="0" locked="0" layoutInCell="1" allowOverlap="1" wp14:anchorId="40EA79CE" wp14:editId="7E4FA1C2">
                <wp:simplePos x="0" y="0"/>
                <wp:positionH relativeFrom="column">
                  <wp:posOffset>1565835</wp:posOffset>
                </wp:positionH>
                <wp:positionV relativeFrom="paragraph">
                  <wp:posOffset>340958</wp:posOffset>
                </wp:positionV>
                <wp:extent cx="2590426" cy="658532"/>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590426" cy="6585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sidP="004138FE">
                            <w:pPr>
                              <w:jc w:val="center"/>
                              <w:rPr>
                                <w:i/>
                              </w:rPr>
                            </w:pPr>
                            <w:r>
                              <w:t>Fig.5: “</w:t>
                            </w:r>
                            <w:r>
                              <w:rPr>
                                <w:i/>
                              </w:rPr>
                              <w:t>Untitled” (Portrait of Ross in L.A)</w:t>
                            </w:r>
                            <w:r w:rsidR="00762F7F">
                              <w:rPr>
                                <w:i/>
                              </w:rPr>
                              <w:t>,</w:t>
                            </w:r>
                          </w:p>
                          <w:p w:rsidR="00B60E16" w:rsidRPr="00762F7F" w:rsidRDefault="00762F7F" w:rsidP="004138FE">
                            <w:pPr>
                              <w:jc w:val="center"/>
                            </w:pPr>
                            <w:r>
                              <w:t>(1991)</w:t>
                            </w:r>
                          </w:p>
                          <w:p w:rsidR="00E22044" w:rsidRPr="004138FE" w:rsidRDefault="00E22044" w:rsidP="004138FE">
                            <w:pPr>
                              <w:jc w:val="center"/>
                            </w:pPr>
                            <w:r w:rsidRPr="004138FE">
                              <w:t>Felix Gonzalez-Torres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5" type="#_x0000_t202" style="position:absolute;margin-left:123.3pt;margin-top:26.85pt;width:203.95pt;height:5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" filled="f" stroked="f" strokeweight=".5pt">
                <v:textbox>
                  <w:txbxContent>
                    <w:p w:rsidR="00E22044" w:rsidRDefault="00E22044" w:rsidP="004138FE">
                      <w:pPr>
                        <w:jc w:val="center"/>
                        <w:rPr>
                          <w:i/>
                        </w:rPr>
                      </w:pPr>
                      <w:r>
                        <w:t>Fig.5: “</w:t>
                      </w:r>
                      <w:r>
                        <w:rPr>
                          <w:i/>
                        </w:rPr>
                        <w:t>Untitled” (Portrait of Ross in L.A)</w:t>
                      </w:r>
                      <w:r w:rsidR="00762F7F">
                        <w:rPr>
                          <w:i/>
                        </w:rPr>
                        <w:t>,</w:t>
                      </w:r>
                    </w:p>
                    <w:p w:rsidR="00B60E16" w:rsidRPr="00762F7F" w:rsidRDefault="00762F7F" w:rsidP="004138FE">
                      <w:pPr>
                        <w:jc w:val="center"/>
                      </w:pPr>
                      <w:r>
                        <w:t>(1991)</w:t>
                      </w:r>
                    </w:p>
                    <w:p w:rsidR="00E22044" w:rsidRPr="004138FE" w:rsidRDefault="00E22044" w:rsidP="004138FE">
                      <w:pPr>
                        <w:jc w:val="center"/>
                      </w:pPr>
                      <w:r w:rsidRPr="004138FE">
                        <w:t>Felix Gonzalez-Torres</w:t>
                      </w:r>
                    </w:p>
                  </w:txbxContent>
                </v:textbox>
              </v:shape>
            </w:pict>
          </mc:Fallback>
        </mc:AlternateContent>
      </w:r>
    </w:p>
    <w:p w:rsidR="003050FA" w:rsidRDefault="003050FA" w:rsidP="00955B20">
      <w:pPr>
        <w:spacing w:line="480" w:lineRule="auto"/>
        <w:rPr>
          <w:rFonts w:ascii="Times New Roman" w:hAnsi="Times New Roman" w:cs="Times New Roman"/>
          <w:sz w:val="24"/>
        </w:rPr>
      </w:pPr>
    </w:p>
    <w:p w:rsidR="003050FA" w:rsidRDefault="003050FA" w:rsidP="00955B20">
      <w:pPr>
        <w:spacing w:line="480" w:lineRule="auto"/>
        <w:rPr>
          <w:rFonts w:ascii="Times New Roman" w:hAnsi="Times New Roman" w:cs="Times New Roman"/>
          <w:sz w:val="24"/>
        </w:rPr>
      </w:pPr>
    </w:p>
    <w:p w:rsidR="00B60E16" w:rsidRDefault="00B60E16" w:rsidP="00955B20">
      <w:pPr>
        <w:spacing w:line="480" w:lineRule="auto"/>
        <w:rPr>
          <w:rFonts w:ascii="Times New Roman" w:hAnsi="Times New Roman" w:cs="Times New Roman"/>
          <w:sz w:val="24"/>
        </w:rPr>
      </w:pPr>
    </w:p>
    <w:p w:rsidR="00FE73C9" w:rsidRDefault="00DC59EA" w:rsidP="00955B20">
      <w:pPr>
        <w:spacing w:line="480" w:lineRule="auto"/>
        <w:rPr>
          <w:rFonts w:ascii="Times New Roman" w:hAnsi="Times New Roman" w:cs="Times New Roman"/>
          <w:sz w:val="24"/>
        </w:rPr>
      </w:pPr>
      <w:r>
        <w:rPr>
          <w:rFonts w:ascii="Times New Roman" w:hAnsi="Times New Roman" w:cs="Times New Roman"/>
          <w:sz w:val="24"/>
        </w:rPr>
        <w:t>In each case the work depicts a body through its absence</w:t>
      </w:r>
      <w:r w:rsidR="005513F2">
        <w:rPr>
          <w:rFonts w:ascii="Times New Roman" w:hAnsi="Times New Roman" w:cs="Times New Roman"/>
          <w:sz w:val="24"/>
          <w:vertAlign w:val="superscript"/>
        </w:rPr>
        <w:t>3</w:t>
      </w:r>
      <w:r>
        <w:rPr>
          <w:rFonts w:ascii="Times New Roman" w:hAnsi="Times New Roman" w:cs="Times New Roman"/>
          <w:sz w:val="24"/>
        </w:rPr>
        <w:t xml:space="preserve"> and in each case the narrative is one of love between two adults. However the absence of the body also signifies a loss, which in Torres’ world was a significant feature. To emphasis </w:t>
      </w:r>
      <w:r w:rsidR="00766B08">
        <w:rPr>
          <w:rFonts w:ascii="Times New Roman" w:hAnsi="Times New Roman" w:cs="Times New Roman"/>
          <w:sz w:val="24"/>
        </w:rPr>
        <w:t>the point regarding the power of corporeal presence</w:t>
      </w:r>
      <w:r>
        <w:rPr>
          <w:rFonts w:ascii="Times New Roman" w:hAnsi="Times New Roman" w:cs="Times New Roman"/>
          <w:sz w:val="24"/>
        </w:rPr>
        <w:t xml:space="preserve"> through absence I will concentrate on the latter work. </w:t>
      </w:r>
      <w:r w:rsidR="00126384">
        <w:rPr>
          <w:rFonts w:ascii="Times New Roman" w:hAnsi="Times New Roman" w:cs="Times New Roman"/>
          <w:sz w:val="24"/>
        </w:rPr>
        <w:t xml:space="preserve">Visually, </w:t>
      </w:r>
      <w:r w:rsidR="00126384" w:rsidRPr="00DC59EA">
        <w:rPr>
          <w:rFonts w:ascii="Times New Roman" w:hAnsi="Times New Roman" w:cs="Times New Roman"/>
          <w:i/>
          <w:sz w:val="24"/>
        </w:rPr>
        <w:t>“Untitled” (Portrait of Ross in L.A)</w:t>
      </w:r>
      <w:r w:rsidR="00126384">
        <w:rPr>
          <w:rFonts w:ascii="Times New Roman" w:hAnsi="Times New Roman" w:cs="Times New Roman"/>
          <w:sz w:val="24"/>
        </w:rPr>
        <w:t>, depicts a pile of sweets (coloured candy) placed against a corner of a gallery space.</w:t>
      </w:r>
      <w:r w:rsidR="00C753FF">
        <w:rPr>
          <w:rFonts w:ascii="Times New Roman" w:hAnsi="Times New Roman" w:cs="Times New Roman"/>
          <w:sz w:val="24"/>
        </w:rPr>
        <w:t xml:space="preserve"> The pile of sweets initially weighs approximately 175lbs. This piece operates on several artistic and cultural levels. Passive objectivity however, is not </w:t>
      </w:r>
      <w:r w:rsidR="006D5E59">
        <w:rPr>
          <w:rFonts w:ascii="Times New Roman" w:hAnsi="Times New Roman" w:cs="Times New Roman"/>
          <w:sz w:val="24"/>
        </w:rPr>
        <w:t xml:space="preserve">intended to be </w:t>
      </w:r>
      <w:r w:rsidR="00C753FF">
        <w:rPr>
          <w:rFonts w:ascii="Times New Roman" w:hAnsi="Times New Roman" w:cs="Times New Roman"/>
          <w:sz w:val="24"/>
        </w:rPr>
        <w:t>one of them. Torres presents the viewer with the opportunity to</w:t>
      </w:r>
      <w:r w:rsidR="00FB2139">
        <w:rPr>
          <w:rFonts w:ascii="Times New Roman" w:hAnsi="Times New Roman" w:cs="Times New Roman"/>
          <w:sz w:val="24"/>
        </w:rPr>
        <w:t xml:space="preserve"> take and consume the sweets thereby creating a situation in which a negotiation of the public space becomes necessary in order to engage with the work. The negotiation is </w:t>
      </w:r>
      <w:r w:rsidR="00B20E03">
        <w:rPr>
          <w:rFonts w:ascii="Times New Roman" w:hAnsi="Times New Roman" w:cs="Times New Roman"/>
          <w:sz w:val="24"/>
        </w:rPr>
        <w:t xml:space="preserve">intended to be </w:t>
      </w:r>
      <w:r w:rsidR="00FB2139">
        <w:rPr>
          <w:rFonts w:ascii="Times New Roman" w:hAnsi="Times New Roman" w:cs="Times New Roman"/>
          <w:sz w:val="24"/>
        </w:rPr>
        <w:t xml:space="preserve">fully democratic as, at this </w:t>
      </w:r>
      <w:proofErr w:type="gramStart"/>
      <w:r w:rsidR="00FB2139">
        <w:rPr>
          <w:rFonts w:ascii="Times New Roman" w:hAnsi="Times New Roman" w:cs="Times New Roman"/>
          <w:sz w:val="24"/>
        </w:rPr>
        <w:t>point,</w:t>
      </w:r>
      <w:proofErr w:type="gramEnd"/>
      <w:r w:rsidR="00FB2139">
        <w:rPr>
          <w:rFonts w:ascii="Times New Roman" w:hAnsi="Times New Roman" w:cs="Times New Roman"/>
          <w:sz w:val="24"/>
        </w:rPr>
        <w:t xml:space="preserve"> the artist has no control over the response or actions of the viewer. </w:t>
      </w:r>
      <w:r w:rsidR="008E0821">
        <w:rPr>
          <w:rFonts w:ascii="Times New Roman" w:hAnsi="Times New Roman" w:cs="Times New Roman"/>
          <w:sz w:val="24"/>
        </w:rPr>
        <w:t>This fundamentally questions the established relationship between gallery/artist and viewer in which traditionally, the latter takes on a subservient role to the former; our association with authority is thereby exposed. The viewer is presented with choices, whether to simply admire the pile of sweets and reflect on its aesthetic quality (all that beautiful, colourful wrapping), or to reach out and take maybe one, two or as many sweets as our hands and pockets will support?</w:t>
      </w:r>
      <w:r w:rsidR="00EC1D33">
        <w:rPr>
          <w:rFonts w:ascii="Times New Roman" w:hAnsi="Times New Roman" w:cs="Times New Roman"/>
          <w:sz w:val="24"/>
        </w:rPr>
        <w:t xml:space="preserve"> Our social behaviour is therefore also laid bare for all to see.</w:t>
      </w:r>
      <w:r w:rsidR="00CD3A5C">
        <w:rPr>
          <w:rFonts w:ascii="Times New Roman" w:hAnsi="Times New Roman" w:cs="Times New Roman"/>
          <w:sz w:val="24"/>
        </w:rPr>
        <w:t xml:space="preserve"> </w:t>
      </w:r>
      <w:proofErr w:type="spellStart"/>
      <w:r w:rsidR="00184DF3">
        <w:rPr>
          <w:rFonts w:ascii="Times New Roman" w:hAnsi="Times New Roman" w:cs="Times New Roman"/>
          <w:sz w:val="24"/>
        </w:rPr>
        <w:t>Bourriaud</w:t>
      </w:r>
      <w:proofErr w:type="spellEnd"/>
      <w:r w:rsidR="008709AE">
        <w:rPr>
          <w:rFonts w:ascii="Times New Roman" w:hAnsi="Times New Roman" w:cs="Times New Roman"/>
          <w:sz w:val="24"/>
        </w:rPr>
        <w:t xml:space="preserve"> notes that </w:t>
      </w:r>
      <w:r w:rsidR="007B4F9A">
        <w:rPr>
          <w:rFonts w:ascii="Times New Roman" w:hAnsi="Times New Roman" w:cs="Times New Roman"/>
          <w:sz w:val="24"/>
        </w:rPr>
        <w:t xml:space="preserve">“the candy pieces thus raise an ethical problem in an apparently anodyne </w:t>
      </w:r>
      <w:r w:rsidR="007B4F9A">
        <w:rPr>
          <w:rFonts w:ascii="Times New Roman" w:hAnsi="Times New Roman" w:cs="Times New Roman"/>
          <w:sz w:val="24"/>
        </w:rPr>
        <w:lastRenderedPageBreak/>
        <w:t>form: our relationship to authority and the way museum guards use their power; our sense of moderation and the nature of our relationship to the work of art</w:t>
      </w:r>
      <w:r w:rsidR="00184DF3">
        <w:rPr>
          <w:rFonts w:ascii="Times New Roman" w:hAnsi="Times New Roman" w:cs="Times New Roman"/>
          <w:sz w:val="24"/>
        </w:rPr>
        <w:t>”</w:t>
      </w:r>
      <w:r w:rsidR="007B4F9A">
        <w:rPr>
          <w:rFonts w:ascii="Times New Roman" w:hAnsi="Times New Roman" w:cs="Times New Roman"/>
          <w:sz w:val="24"/>
        </w:rPr>
        <w:t xml:space="preserve"> (</w:t>
      </w:r>
      <w:r w:rsidR="00184DF3">
        <w:rPr>
          <w:rFonts w:ascii="Times New Roman" w:hAnsi="Times New Roman" w:cs="Times New Roman"/>
          <w:sz w:val="24"/>
        </w:rPr>
        <w:t xml:space="preserve">2002, </w:t>
      </w:r>
      <w:r w:rsidR="007B4F9A">
        <w:rPr>
          <w:rFonts w:ascii="Times New Roman" w:hAnsi="Times New Roman" w:cs="Times New Roman"/>
          <w:sz w:val="24"/>
        </w:rPr>
        <w:t xml:space="preserve">p.57). The latter point in particular </w:t>
      </w:r>
      <w:r w:rsidR="007A6D92">
        <w:rPr>
          <w:rFonts w:ascii="Times New Roman" w:hAnsi="Times New Roman" w:cs="Times New Roman"/>
          <w:sz w:val="24"/>
        </w:rPr>
        <w:t xml:space="preserve">is pertinent to the question of the absent body addressed here. The weight of the work (175 </w:t>
      </w:r>
      <w:proofErr w:type="spellStart"/>
      <w:r w:rsidR="007A6D92">
        <w:rPr>
          <w:rFonts w:ascii="Times New Roman" w:hAnsi="Times New Roman" w:cs="Times New Roman"/>
          <w:sz w:val="24"/>
        </w:rPr>
        <w:t>lbs</w:t>
      </w:r>
      <w:proofErr w:type="spellEnd"/>
      <w:r w:rsidR="007A6D92">
        <w:rPr>
          <w:rFonts w:ascii="Times New Roman" w:hAnsi="Times New Roman" w:cs="Times New Roman"/>
          <w:sz w:val="24"/>
        </w:rPr>
        <w:t>)</w:t>
      </w:r>
      <w:r w:rsidR="00757302">
        <w:rPr>
          <w:rFonts w:ascii="Times New Roman" w:hAnsi="Times New Roman" w:cs="Times New Roman"/>
          <w:sz w:val="24"/>
        </w:rPr>
        <w:t xml:space="preserve"> is significant as it represents</w:t>
      </w:r>
      <w:r w:rsidR="007A6D92">
        <w:rPr>
          <w:rFonts w:ascii="Times New Roman" w:hAnsi="Times New Roman" w:cs="Times New Roman"/>
          <w:sz w:val="24"/>
        </w:rPr>
        <w:t xml:space="preserve"> the weight of Torres’ partner Ross, when healthy. Ross suffer</w:t>
      </w:r>
      <w:r w:rsidR="003069E5">
        <w:rPr>
          <w:rFonts w:ascii="Times New Roman" w:hAnsi="Times New Roman" w:cs="Times New Roman"/>
          <w:sz w:val="24"/>
        </w:rPr>
        <w:t>ed from and eventually died of</w:t>
      </w:r>
      <w:r w:rsidR="007A6D92">
        <w:rPr>
          <w:rFonts w:ascii="Times New Roman" w:hAnsi="Times New Roman" w:cs="Times New Roman"/>
          <w:sz w:val="24"/>
        </w:rPr>
        <w:t xml:space="preserve"> an AIDS related illness in 1991. </w:t>
      </w:r>
      <w:r w:rsidR="00757302">
        <w:rPr>
          <w:rFonts w:ascii="Times New Roman" w:hAnsi="Times New Roman" w:cs="Times New Roman"/>
          <w:sz w:val="24"/>
        </w:rPr>
        <w:t>What Torres</w:t>
      </w:r>
      <w:r w:rsidR="007A6D92">
        <w:rPr>
          <w:rFonts w:ascii="Times New Roman" w:hAnsi="Times New Roman" w:cs="Times New Roman"/>
          <w:sz w:val="24"/>
        </w:rPr>
        <w:t xml:space="preserve"> theref</w:t>
      </w:r>
      <w:r w:rsidR="00757302">
        <w:rPr>
          <w:rFonts w:ascii="Times New Roman" w:hAnsi="Times New Roman" w:cs="Times New Roman"/>
          <w:sz w:val="24"/>
        </w:rPr>
        <w:t>ore successfully achieves</w:t>
      </w:r>
      <w:r w:rsidR="007A6D92">
        <w:rPr>
          <w:rFonts w:ascii="Times New Roman" w:hAnsi="Times New Roman" w:cs="Times New Roman"/>
          <w:sz w:val="24"/>
        </w:rPr>
        <w:t xml:space="preserve"> is the transmogrification of physical presence to alluded presence, from single entity made of flesh and bone to one represented by thousands of consumable parts.</w:t>
      </w:r>
      <w:r w:rsidR="00117EB6">
        <w:rPr>
          <w:rFonts w:ascii="Times New Roman" w:hAnsi="Times New Roman" w:cs="Times New Roman"/>
          <w:sz w:val="24"/>
        </w:rPr>
        <w:t xml:space="preserve"> The viewer is therefore confronted, not with </w:t>
      </w:r>
      <w:r w:rsidR="00757302">
        <w:rPr>
          <w:rFonts w:ascii="Times New Roman" w:hAnsi="Times New Roman" w:cs="Times New Roman"/>
          <w:sz w:val="24"/>
        </w:rPr>
        <w:t>the abject or the grotesque, but an invitation</w:t>
      </w:r>
      <w:r w:rsidR="00FE06CF">
        <w:rPr>
          <w:rFonts w:ascii="Times New Roman" w:hAnsi="Times New Roman" w:cs="Times New Roman"/>
          <w:sz w:val="24"/>
        </w:rPr>
        <w:t xml:space="preserve"> to empathise with a minority</w:t>
      </w:r>
      <w:r w:rsidR="00757302">
        <w:rPr>
          <w:rFonts w:ascii="Times New Roman" w:hAnsi="Times New Roman" w:cs="Times New Roman"/>
          <w:sz w:val="24"/>
        </w:rPr>
        <w:t xml:space="preserve"> experiencing an uncomfortable moment in the spotlight. </w:t>
      </w:r>
    </w:p>
    <w:p w:rsidR="00FE73C9" w:rsidRDefault="00FE73C9" w:rsidP="00955B20">
      <w:pPr>
        <w:spacing w:line="480" w:lineRule="auto"/>
        <w:rPr>
          <w:rFonts w:ascii="Times New Roman" w:hAnsi="Times New Roman" w:cs="Times New Roman"/>
          <w:sz w:val="24"/>
        </w:rPr>
      </w:pPr>
      <w:r>
        <w:rPr>
          <w:rFonts w:ascii="Times New Roman" w:hAnsi="Times New Roman" w:cs="Times New Roman"/>
          <w:sz w:val="24"/>
        </w:rPr>
        <w:t xml:space="preserve">This </w:t>
      </w:r>
      <w:r w:rsidR="006E37F5">
        <w:rPr>
          <w:rFonts w:ascii="Times New Roman" w:hAnsi="Times New Roman" w:cs="Times New Roman"/>
          <w:sz w:val="24"/>
        </w:rPr>
        <w:t xml:space="preserve">example </w:t>
      </w:r>
      <w:r w:rsidR="00904C38">
        <w:rPr>
          <w:rFonts w:ascii="Times New Roman" w:hAnsi="Times New Roman" w:cs="Times New Roman"/>
          <w:sz w:val="24"/>
        </w:rPr>
        <w:t>appears to correspond</w:t>
      </w:r>
      <w:r>
        <w:rPr>
          <w:rFonts w:ascii="Times New Roman" w:hAnsi="Times New Roman" w:cs="Times New Roman"/>
          <w:sz w:val="24"/>
        </w:rPr>
        <w:t xml:space="preserve"> with </w:t>
      </w:r>
      <w:proofErr w:type="spellStart"/>
      <w:r>
        <w:rPr>
          <w:rFonts w:ascii="Times New Roman" w:hAnsi="Times New Roman" w:cs="Times New Roman"/>
          <w:sz w:val="24"/>
        </w:rPr>
        <w:t>Bourriaud’s</w:t>
      </w:r>
      <w:proofErr w:type="spellEnd"/>
      <w:r>
        <w:rPr>
          <w:rFonts w:ascii="Times New Roman" w:hAnsi="Times New Roman" w:cs="Times New Roman"/>
          <w:sz w:val="24"/>
        </w:rPr>
        <w:t xml:space="preserve"> description of </w:t>
      </w:r>
      <w:r w:rsidR="006E37F5">
        <w:rPr>
          <w:rFonts w:ascii="Times New Roman" w:hAnsi="Times New Roman" w:cs="Times New Roman"/>
          <w:sz w:val="24"/>
        </w:rPr>
        <w:t xml:space="preserve">relational </w:t>
      </w:r>
      <w:r>
        <w:rPr>
          <w:rFonts w:ascii="Times New Roman" w:hAnsi="Times New Roman" w:cs="Times New Roman"/>
          <w:sz w:val="24"/>
        </w:rPr>
        <w:t>a</w:t>
      </w:r>
      <w:r w:rsidR="006E37F5">
        <w:rPr>
          <w:rFonts w:ascii="Times New Roman" w:hAnsi="Times New Roman" w:cs="Times New Roman"/>
          <w:sz w:val="24"/>
        </w:rPr>
        <w:t xml:space="preserve">rt as a form of social exchange and a </w:t>
      </w:r>
      <w:r w:rsidR="00FE06CF">
        <w:rPr>
          <w:rFonts w:ascii="Times New Roman" w:hAnsi="Times New Roman" w:cs="Times New Roman"/>
          <w:sz w:val="24"/>
        </w:rPr>
        <w:t xml:space="preserve">possible </w:t>
      </w:r>
      <w:r w:rsidR="006E37F5">
        <w:rPr>
          <w:rFonts w:ascii="Times New Roman" w:hAnsi="Times New Roman" w:cs="Times New Roman"/>
          <w:sz w:val="24"/>
        </w:rPr>
        <w:t xml:space="preserve">counter to the service economies of </w:t>
      </w:r>
      <w:r w:rsidR="00904C38">
        <w:rPr>
          <w:rFonts w:ascii="Times New Roman" w:hAnsi="Times New Roman" w:cs="Times New Roman"/>
          <w:sz w:val="24"/>
        </w:rPr>
        <w:t>contemporary Capitalist societies.</w:t>
      </w:r>
      <w:r>
        <w:rPr>
          <w:rFonts w:ascii="Times New Roman" w:hAnsi="Times New Roman" w:cs="Times New Roman"/>
          <w:sz w:val="24"/>
        </w:rPr>
        <w:t xml:space="preserve"> </w:t>
      </w:r>
      <w:r w:rsidR="00904C38">
        <w:rPr>
          <w:rFonts w:ascii="Times New Roman" w:hAnsi="Times New Roman" w:cs="Times New Roman"/>
          <w:sz w:val="24"/>
        </w:rPr>
        <w:t>Certainly the form of interaction is similar to example</w:t>
      </w:r>
      <w:r w:rsidR="00D33DFA">
        <w:rPr>
          <w:rFonts w:ascii="Times New Roman" w:hAnsi="Times New Roman" w:cs="Times New Roman"/>
          <w:sz w:val="24"/>
        </w:rPr>
        <w:t>s</w:t>
      </w:r>
      <w:r w:rsidR="00904C38">
        <w:rPr>
          <w:rFonts w:ascii="Times New Roman" w:hAnsi="Times New Roman" w:cs="Times New Roman"/>
          <w:sz w:val="24"/>
        </w:rPr>
        <w:t xml:space="preserve"> he uses and Gonzalez-</w:t>
      </w:r>
      <w:r w:rsidR="00D33DFA">
        <w:rPr>
          <w:rFonts w:ascii="Times New Roman" w:hAnsi="Times New Roman" w:cs="Times New Roman"/>
          <w:sz w:val="24"/>
        </w:rPr>
        <w:t xml:space="preserve">Torres was one of the artists </w:t>
      </w:r>
      <w:r w:rsidR="00904C38">
        <w:rPr>
          <w:rFonts w:ascii="Times New Roman" w:hAnsi="Times New Roman" w:cs="Times New Roman"/>
          <w:sz w:val="24"/>
        </w:rPr>
        <w:t xml:space="preserve">cited by </w:t>
      </w:r>
      <w:proofErr w:type="spellStart"/>
      <w:r w:rsidR="00904C38">
        <w:rPr>
          <w:rFonts w:ascii="Times New Roman" w:hAnsi="Times New Roman" w:cs="Times New Roman"/>
          <w:sz w:val="24"/>
        </w:rPr>
        <w:t>Bourriaud</w:t>
      </w:r>
      <w:proofErr w:type="spellEnd"/>
      <w:r w:rsidR="00904C38">
        <w:rPr>
          <w:rFonts w:ascii="Times New Roman" w:hAnsi="Times New Roman" w:cs="Times New Roman"/>
          <w:sz w:val="24"/>
        </w:rPr>
        <w:t xml:space="preserve">. </w:t>
      </w:r>
      <w:r w:rsidR="006E37F5">
        <w:rPr>
          <w:rFonts w:ascii="Times New Roman" w:hAnsi="Times New Roman" w:cs="Times New Roman"/>
          <w:sz w:val="24"/>
        </w:rPr>
        <w:t>However there are critics who argue that the value of this exchange is assumed rather than demonstrated and that rather than</w:t>
      </w:r>
      <w:r w:rsidR="00904C38">
        <w:rPr>
          <w:rFonts w:ascii="Times New Roman" w:hAnsi="Times New Roman" w:cs="Times New Roman"/>
          <w:sz w:val="24"/>
        </w:rPr>
        <w:t xml:space="preserve"> acting</w:t>
      </w:r>
      <w:r w:rsidR="00D33DFA">
        <w:rPr>
          <w:rFonts w:ascii="Times New Roman" w:hAnsi="Times New Roman" w:cs="Times New Roman"/>
          <w:sz w:val="24"/>
        </w:rPr>
        <w:t xml:space="preserve"> as a critique of contemporary c</w:t>
      </w:r>
      <w:r w:rsidR="00904C38">
        <w:rPr>
          <w:rFonts w:ascii="Times New Roman" w:hAnsi="Times New Roman" w:cs="Times New Roman"/>
          <w:sz w:val="24"/>
        </w:rPr>
        <w:t xml:space="preserve">apitalism it can be ‘read as a naïve mimesis or </w:t>
      </w:r>
      <w:proofErr w:type="spellStart"/>
      <w:r w:rsidR="00904C38">
        <w:rPr>
          <w:rFonts w:ascii="Times New Roman" w:hAnsi="Times New Roman" w:cs="Times New Roman"/>
          <w:sz w:val="24"/>
        </w:rPr>
        <w:t>aestheticisation</w:t>
      </w:r>
      <w:proofErr w:type="spellEnd"/>
      <w:r w:rsidR="00904C38">
        <w:rPr>
          <w:rFonts w:ascii="Times New Roman" w:hAnsi="Times New Roman" w:cs="Times New Roman"/>
          <w:sz w:val="24"/>
        </w:rPr>
        <w:t xml:space="preserve"> of novel forms of capitalist exploitation’ </w:t>
      </w:r>
      <w:r w:rsidR="00904C38" w:rsidRPr="00FE06CF">
        <w:rPr>
          <w:rFonts w:ascii="Times New Roman" w:hAnsi="Times New Roman" w:cs="Times New Roman"/>
          <w:sz w:val="24"/>
        </w:rPr>
        <w:t>Martin (2007</w:t>
      </w:r>
      <w:r w:rsidR="009B2A7D" w:rsidRPr="00FE06CF">
        <w:rPr>
          <w:rFonts w:ascii="Times New Roman" w:hAnsi="Times New Roman" w:cs="Times New Roman"/>
          <w:sz w:val="24"/>
        </w:rPr>
        <w:t>, p.371</w:t>
      </w:r>
      <w:r w:rsidR="00904C38" w:rsidRPr="00FE06CF">
        <w:rPr>
          <w:rFonts w:ascii="Times New Roman" w:hAnsi="Times New Roman" w:cs="Times New Roman"/>
          <w:sz w:val="24"/>
        </w:rPr>
        <w:t>)</w:t>
      </w:r>
      <w:r w:rsidR="00904C38">
        <w:rPr>
          <w:rFonts w:ascii="Times New Roman" w:hAnsi="Times New Roman" w:cs="Times New Roman"/>
          <w:sz w:val="24"/>
        </w:rPr>
        <w:t xml:space="preserve">. </w:t>
      </w:r>
      <w:r w:rsidR="00D33DFA" w:rsidRPr="00FE06CF">
        <w:rPr>
          <w:rFonts w:ascii="Times New Roman" w:hAnsi="Times New Roman" w:cs="Times New Roman"/>
          <w:sz w:val="24"/>
        </w:rPr>
        <w:t>Bishop (2004) and Kenning (2009)</w:t>
      </w:r>
      <w:r w:rsidR="00D33DFA">
        <w:rPr>
          <w:rFonts w:ascii="Times New Roman" w:hAnsi="Times New Roman" w:cs="Times New Roman"/>
          <w:sz w:val="24"/>
        </w:rPr>
        <w:t xml:space="preserve"> also question the assertions made by </w:t>
      </w:r>
      <w:proofErr w:type="spellStart"/>
      <w:r w:rsidR="00D33DFA">
        <w:rPr>
          <w:rFonts w:ascii="Times New Roman" w:hAnsi="Times New Roman" w:cs="Times New Roman"/>
          <w:sz w:val="24"/>
        </w:rPr>
        <w:t>Bourriaud</w:t>
      </w:r>
      <w:proofErr w:type="spellEnd"/>
      <w:r w:rsidR="00D33DFA">
        <w:rPr>
          <w:rFonts w:ascii="Times New Roman" w:hAnsi="Times New Roman" w:cs="Times New Roman"/>
          <w:sz w:val="24"/>
        </w:rPr>
        <w:t xml:space="preserve"> regarding relational aesthetics, ‘it begins to dovetail with an “experience economy”, the marketing strategy that seeks to replace goods and services with scripted and staged personal experiences’</w:t>
      </w:r>
      <w:r w:rsidR="00FE06CF">
        <w:rPr>
          <w:rFonts w:ascii="Times New Roman" w:hAnsi="Times New Roman" w:cs="Times New Roman"/>
          <w:sz w:val="24"/>
        </w:rPr>
        <w:t>,</w:t>
      </w:r>
      <w:r w:rsidR="00D33DFA">
        <w:rPr>
          <w:rFonts w:ascii="Times New Roman" w:hAnsi="Times New Roman" w:cs="Times New Roman"/>
          <w:sz w:val="24"/>
        </w:rPr>
        <w:t xml:space="preserve"> Bishop (2004</w:t>
      </w:r>
      <w:r w:rsidR="00774691">
        <w:rPr>
          <w:rFonts w:ascii="Times New Roman" w:hAnsi="Times New Roman" w:cs="Times New Roman"/>
          <w:sz w:val="24"/>
        </w:rPr>
        <w:t>, p.52</w:t>
      </w:r>
      <w:r w:rsidR="00D33DFA">
        <w:rPr>
          <w:rFonts w:ascii="Times New Roman" w:hAnsi="Times New Roman" w:cs="Times New Roman"/>
          <w:sz w:val="24"/>
        </w:rPr>
        <w:t xml:space="preserve">). In other words, these social interactions largely occur within the framework of institutions that are very much part of capitalism and that they are simply marketed cleverly to appear different. </w:t>
      </w:r>
      <w:proofErr w:type="spellStart"/>
      <w:r w:rsidR="00D33DFA">
        <w:rPr>
          <w:rFonts w:ascii="Times New Roman" w:hAnsi="Times New Roman" w:cs="Times New Roman"/>
          <w:sz w:val="24"/>
        </w:rPr>
        <w:t>Bourriaud’s</w:t>
      </w:r>
      <w:proofErr w:type="spellEnd"/>
      <w:r w:rsidR="00D33DFA">
        <w:rPr>
          <w:rFonts w:ascii="Times New Roman" w:hAnsi="Times New Roman" w:cs="Times New Roman"/>
          <w:sz w:val="24"/>
        </w:rPr>
        <w:t xml:space="preserve"> claim that relational aesthetics is completely democratic also comes under scrutiny. How can the exchange be completely democratic if the decision to engage can only be made by those attending the institution, the majority of which are likely </w:t>
      </w:r>
      <w:r w:rsidR="00D33DFA">
        <w:rPr>
          <w:rFonts w:ascii="Times New Roman" w:hAnsi="Times New Roman" w:cs="Times New Roman"/>
          <w:sz w:val="24"/>
        </w:rPr>
        <w:lastRenderedPageBreak/>
        <w:t>to be members of the public already interested in art? This democracy is therefore predicated on the possession of a cultural capital favourable to art institutions.</w:t>
      </w:r>
    </w:p>
    <w:p w:rsidR="007B4F9A" w:rsidRDefault="00D33DFA" w:rsidP="00955B20">
      <w:pPr>
        <w:spacing w:line="480" w:lineRule="auto"/>
        <w:rPr>
          <w:rFonts w:ascii="Times New Roman" w:hAnsi="Times New Roman" w:cs="Times New Roman"/>
          <w:sz w:val="24"/>
        </w:rPr>
      </w:pPr>
      <w:r>
        <w:rPr>
          <w:rFonts w:ascii="Times New Roman" w:hAnsi="Times New Roman" w:cs="Times New Roman"/>
          <w:sz w:val="24"/>
        </w:rPr>
        <w:t xml:space="preserve">However, these criticisms are more to do with the efficacy of relational aesthetics rather than Gonzales-Torres’ work. </w:t>
      </w:r>
      <w:r w:rsidR="00FE06CF">
        <w:rPr>
          <w:rFonts w:ascii="Times New Roman" w:hAnsi="Times New Roman" w:cs="Times New Roman"/>
          <w:sz w:val="24"/>
        </w:rPr>
        <w:t>In other words, does relational aesthetics really achieve what it claims to</w:t>
      </w:r>
      <w:r w:rsidR="00235D4A">
        <w:rPr>
          <w:rFonts w:ascii="Times New Roman" w:hAnsi="Times New Roman" w:cs="Times New Roman"/>
          <w:sz w:val="24"/>
        </w:rPr>
        <w:t>?</w:t>
      </w:r>
      <w:r w:rsidR="00FE06CF">
        <w:rPr>
          <w:rFonts w:ascii="Times New Roman" w:hAnsi="Times New Roman" w:cs="Times New Roman"/>
          <w:sz w:val="24"/>
        </w:rPr>
        <w:t xml:space="preserve"> </w:t>
      </w:r>
      <w:r w:rsidR="00235D4A">
        <w:rPr>
          <w:rFonts w:ascii="Times New Roman" w:hAnsi="Times New Roman" w:cs="Times New Roman"/>
          <w:sz w:val="24"/>
        </w:rPr>
        <w:t>Not that</w:t>
      </w:r>
      <w:r w:rsidR="00FE06CF">
        <w:rPr>
          <w:rFonts w:ascii="Times New Roman" w:hAnsi="Times New Roman" w:cs="Times New Roman"/>
          <w:sz w:val="24"/>
        </w:rPr>
        <w:t xml:space="preserve"> Torres’</w:t>
      </w:r>
      <w:r w:rsidR="00235D4A">
        <w:rPr>
          <w:rFonts w:ascii="Times New Roman" w:hAnsi="Times New Roman" w:cs="Times New Roman"/>
          <w:sz w:val="24"/>
        </w:rPr>
        <w:t xml:space="preserve"> work fails</w:t>
      </w:r>
      <w:r w:rsidR="00FE06CF">
        <w:rPr>
          <w:rFonts w:ascii="Times New Roman" w:hAnsi="Times New Roman" w:cs="Times New Roman"/>
          <w:sz w:val="24"/>
        </w:rPr>
        <w:t xml:space="preserve"> to create empathy. </w:t>
      </w:r>
      <w:r>
        <w:rPr>
          <w:rFonts w:ascii="Times New Roman" w:hAnsi="Times New Roman" w:cs="Times New Roman"/>
          <w:sz w:val="24"/>
        </w:rPr>
        <w:t>The invitation to empath</w:t>
      </w:r>
      <w:r w:rsidR="00FE06CF">
        <w:rPr>
          <w:rFonts w:ascii="Times New Roman" w:hAnsi="Times New Roman" w:cs="Times New Roman"/>
          <w:sz w:val="24"/>
        </w:rPr>
        <w:t>ise with a homosexual minority</w:t>
      </w:r>
      <w:r>
        <w:rPr>
          <w:rFonts w:ascii="Times New Roman" w:hAnsi="Times New Roman" w:cs="Times New Roman"/>
          <w:sz w:val="24"/>
        </w:rPr>
        <w:t xml:space="preserve"> </w:t>
      </w:r>
      <w:r w:rsidR="00757302">
        <w:rPr>
          <w:rFonts w:ascii="Times New Roman" w:hAnsi="Times New Roman" w:cs="Times New Roman"/>
          <w:sz w:val="24"/>
        </w:rPr>
        <w:t>is what made the work</w:t>
      </w:r>
      <w:r w:rsidR="00117EB6">
        <w:rPr>
          <w:rFonts w:ascii="Times New Roman" w:hAnsi="Times New Roman" w:cs="Times New Roman"/>
          <w:sz w:val="24"/>
        </w:rPr>
        <w:t xml:space="preserve"> highly political </w:t>
      </w:r>
      <w:r w:rsidR="00757302">
        <w:rPr>
          <w:rFonts w:ascii="Times New Roman" w:hAnsi="Times New Roman" w:cs="Times New Roman"/>
          <w:sz w:val="24"/>
        </w:rPr>
        <w:t>when exhibited for the first time. It was a direct</w:t>
      </w:r>
      <w:r w:rsidR="00117EB6">
        <w:rPr>
          <w:rFonts w:ascii="Times New Roman" w:hAnsi="Times New Roman" w:cs="Times New Roman"/>
          <w:sz w:val="24"/>
        </w:rPr>
        <w:t xml:space="preserve"> confrontation to </w:t>
      </w:r>
      <w:r w:rsidR="00757302">
        <w:rPr>
          <w:rFonts w:ascii="Times New Roman" w:hAnsi="Times New Roman" w:cs="Times New Roman"/>
          <w:sz w:val="24"/>
        </w:rPr>
        <w:t xml:space="preserve">American society’s reaction to the AIDS epidemic, particularly amongst conservative, evangelical Christian groups. AIDS was perceived by many as God’s retribution for the abomination that was the amoral lifestyle of the homosexual community. </w:t>
      </w:r>
      <w:r w:rsidR="00706737">
        <w:rPr>
          <w:rFonts w:ascii="Times New Roman" w:hAnsi="Times New Roman" w:cs="Times New Roman"/>
          <w:sz w:val="24"/>
        </w:rPr>
        <w:t xml:space="preserve">Torres’ work therefore, not only </w:t>
      </w:r>
      <w:r w:rsidR="00FA17D0">
        <w:rPr>
          <w:rFonts w:ascii="Times New Roman" w:hAnsi="Times New Roman" w:cs="Times New Roman"/>
          <w:sz w:val="24"/>
        </w:rPr>
        <w:t>helped prevent</w:t>
      </w:r>
      <w:r w:rsidR="00706737">
        <w:rPr>
          <w:rFonts w:ascii="Times New Roman" w:hAnsi="Times New Roman" w:cs="Times New Roman"/>
          <w:sz w:val="24"/>
        </w:rPr>
        <w:t xml:space="preserve"> the silencing of the gay voice at a time when homosexuality and the raising of issues surrounding it was under strain, but it was able to simultaneously provoke a sense of empathy with the viewer. </w:t>
      </w:r>
      <w:proofErr w:type="gramStart"/>
      <w:r w:rsidR="00706737">
        <w:rPr>
          <w:rFonts w:ascii="Times New Roman" w:hAnsi="Times New Roman" w:cs="Times New Roman"/>
          <w:sz w:val="24"/>
        </w:rPr>
        <w:t xml:space="preserve">A counter to the </w:t>
      </w:r>
      <w:proofErr w:type="spellStart"/>
      <w:r w:rsidR="00706737">
        <w:rPr>
          <w:rFonts w:ascii="Times New Roman" w:hAnsi="Times New Roman" w:cs="Times New Roman"/>
          <w:sz w:val="24"/>
        </w:rPr>
        <w:t>heteronormativity</w:t>
      </w:r>
      <w:proofErr w:type="spellEnd"/>
      <w:r w:rsidR="00706737">
        <w:rPr>
          <w:rFonts w:ascii="Times New Roman" w:hAnsi="Times New Roman" w:cs="Times New Roman"/>
          <w:sz w:val="24"/>
        </w:rPr>
        <w:t xml:space="preserve"> of mainstream culture.</w:t>
      </w:r>
      <w:proofErr w:type="gramEnd"/>
      <w:r w:rsidR="00706737">
        <w:rPr>
          <w:rFonts w:ascii="Times New Roman" w:hAnsi="Times New Roman" w:cs="Times New Roman"/>
          <w:sz w:val="24"/>
        </w:rPr>
        <w:t xml:space="preserve"> The representation of the body as sweets ensured that as the sweets are consumed, so the pile diminishes, as did Ross’ weight. The viewer is confronted with the conflicting emotions of the gradual loss of body and the pleasure of consumption, the absorption of sugar and the titillation of the taste buds. There is however, also an act of gestural complicity. The viewer is, by eating the sweet, partly responsible for the loss of weight, thereby perhaps acting as the virus and alluding to society’s ignorance of AIDS and its perceived disassociation from fact. In addition, the act of eating the sweet could also be compared with the taking of the Sacrament, ‘And as they were eating, Jesus took bread, and blessed </w:t>
      </w:r>
      <w:r w:rsidR="00706737">
        <w:rPr>
          <w:rFonts w:ascii="Times New Roman" w:hAnsi="Times New Roman" w:cs="Times New Roman"/>
          <w:i/>
          <w:sz w:val="24"/>
        </w:rPr>
        <w:t>it</w:t>
      </w:r>
      <w:r w:rsidR="00706737">
        <w:rPr>
          <w:rFonts w:ascii="Times New Roman" w:hAnsi="Times New Roman" w:cs="Times New Roman"/>
          <w:sz w:val="24"/>
        </w:rPr>
        <w:t xml:space="preserve">, and </w:t>
      </w:r>
      <w:proofErr w:type="gramStart"/>
      <w:r w:rsidR="00706737">
        <w:rPr>
          <w:rFonts w:ascii="Times New Roman" w:hAnsi="Times New Roman" w:cs="Times New Roman"/>
          <w:sz w:val="24"/>
        </w:rPr>
        <w:t>brake</w:t>
      </w:r>
      <w:proofErr w:type="gramEnd"/>
      <w:r w:rsidR="00706737">
        <w:rPr>
          <w:rFonts w:ascii="Times New Roman" w:hAnsi="Times New Roman" w:cs="Times New Roman"/>
          <w:sz w:val="24"/>
        </w:rPr>
        <w:t xml:space="preserve"> </w:t>
      </w:r>
      <w:r w:rsidR="00706737">
        <w:rPr>
          <w:rFonts w:ascii="Times New Roman" w:hAnsi="Times New Roman" w:cs="Times New Roman"/>
          <w:i/>
          <w:sz w:val="24"/>
        </w:rPr>
        <w:t>it</w:t>
      </w:r>
      <w:r w:rsidR="00706737">
        <w:rPr>
          <w:rFonts w:ascii="Times New Roman" w:hAnsi="Times New Roman" w:cs="Times New Roman"/>
          <w:sz w:val="24"/>
        </w:rPr>
        <w:t xml:space="preserve">, and gave </w:t>
      </w:r>
      <w:r w:rsidR="00706737">
        <w:rPr>
          <w:rFonts w:ascii="Times New Roman" w:hAnsi="Times New Roman" w:cs="Times New Roman"/>
          <w:i/>
          <w:sz w:val="24"/>
        </w:rPr>
        <w:t>it</w:t>
      </w:r>
      <w:r w:rsidR="00706737">
        <w:rPr>
          <w:rFonts w:ascii="Times New Roman" w:hAnsi="Times New Roman" w:cs="Times New Roman"/>
          <w:sz w:val="24"/>
        </w:rPr>
        <w:t xml:space="preserve"> to the disciples, and said, Take this and eat; this is my body’. </w:t>
      </w:r>
      <w:r w:rsidR="00706737" w:rsidRPr="00362EA1">
        <w:rPr>
          <w:rFonts w:ascii="Times New Roman" w:hAnsi="Times New Roman" w:cs="Times New Roman"/>
          <w:sz w:val="24"/>
        </w:rPr>
        <w:t>(</w:t>
      </w:r>
      <w:r w:rsidR="00706737">
        <w:rPr>
          <w:rFonts w:ascii="Times New Roman" w:hAnsi="Times New Roman" w:cs="Times New Roman"/>
          <w:sz w:val="24"/>
        </w:rPr>
        <w:t>The Gospel According to Matthew</w:t>
      </w:r>
      <w:r w:rsidR="00706737" w:rsidRPr="00362EA1">
        <w:rPr>
          <w:rFonts w:ascii="Times New Roman" w:hAnsi="Times New Roman" w:cs="Times New Roman"/>
          <w:sz w:val="24"/>
        </w:rPr>
        <w:t xml:space="preserve"> 26:26</w:t>
      </w:r>
      <w:r w:rsidR="00706737">
        <w:rPr>
          <w:rFonts w:ascii="Times New Roman" w:hAnsi="Times New Roman" w:cs="Times New Roman"/>
          <w:sz w:val="24"/>
        </w:rPr>
        <w:t xml:space="preserve">, </w:t>
      </w:r>
      <w:proofErr w:type="gramStart"/>
      <w:r w:rsidR="00706737">
        <w:rPr>
          <w:rFonts w:ascii="Times New Roman" w:hAnsi="Times New Roman" w:cs="Times New Roman"/>
          <w:sz w:val="24"/>
        </w:rPr>
        <w:t>The</w:t>
      </w:r>
      <w:proofErr w:type="gramEnd"/>
      <w:r w:rsidR="00706737">
        <w:rPr>
          <w:rFonts w:ascii="Times New Roman" w:hAnsi="Times New Roman" w:cs="Times New Roman"/>
          <w:sz w:val="24"/>
        </w:rPr>
        <w:t xml:space="preserve"> New English Bible</w:t>
      </w:r>
      <w:r w:rsidR="00706737" w:rsidRPr="00362EA1">
        <w:rPr>
          <w:rFonts w:ascii="Times New Roman" w:hAnsi="Times New Roman" w:cs="Times New Roman"/>
          <w:sz w:val="24"/>
        </w:rPr>
        <w:t>)</w:t>
      </w:r>
      <w:r w:rsidR="00706737">
        <w:rPr>
          <w:rFonts w:ascii="Times New Roman" w:hAnsi="Times New Roman" w:cs="Times New Roman"/>
          <w:sz w:val="24"/>
        </w:rPr>
        <w:t xml:space="preserve">. This queering is </w:t>
      </w:r>
      <w:proofErr w:type="gramStart"/>
      <w:r w:rsidR="00706737">
        <w:rPr>
          <w:rFonts w:ascii="Times New Roman" w:hAnsi="Times New Roman" w:cs="Times New Roman"/>
          <w:sz w:val="24"/>
        </w:rPr>
        <w:t>key</w:t>
      </w:r>
      <w:proofErr w:type="gramEnd"/>
      <w:r w:rsidR="00706737">
        <w:rPr>
          <w:rFonts w:ascii="Times New Roman" w:hAnsi="Times New Roman" w:cs="Times New Roman"/>
          <w:sz w:val="24"/>
        </w:rPr>
        <w:t xml:space="preserve"> to the subversive nature of Torres’ work.</w:t>
      </w:r>
    </w:p>
    <w:p w:rsidR="00235D4A" w:rsidRDefault="00F748A0" w:rsidP="00955B20">
      <w:pPr>
        <w:spacing w:line="480" w:lineRule="auto"/>
        <w:rPr>
          <w:rFonts w:ascii="Times New Roman" w:hAnsi="Times New Roman" w:cs="Times New Roman"/>
          <w:sz w:val="24"/>
        </w:rPr>
      </w:pPr>
      <w:r>
        <w:rPr>
          <w:rFonts w:ascii="Times New Roman" w:hAnsi="Times New Roman" w:cs="Times New Roman"/>
          <w:sz w:val="24"/>
        </w:rPr>
        <w:t>I w</w:t>
      </w:r>
      <w:r w:rsidR="00235D4A">
        <w:rPr>
          <w:rFonts w:ascii="Times New Roman" w:hAnsi="Times New Roman" w:cs="Times New Roman"/>
          <w:sz w:val="24"/>
        </w:rPr>
        <w:t>ould argue that the absence of the physical</w:t>
      </w:r>
      <w:r>
        <w:rPr>
          <w:rFonts w:ascii="Times New Roman" w:hAnsi="Times New Roman" w:cs="Times New Roman"/>
          <w:sz w:val="24"/>
        </w:rPr>
        <w:t xml:space="preserve"> body</w:t>
      </w:r>
      <w:r w:rsidR="00EA2879">
        <w:rPr>
          <w:rFonts w:ascii="Times New Roman" w:hAnsi="Times New Roman" w:cs="Times New Roman"/>
          <w:sz w:val="24"/>
        </w:rPr>
        <w:t xml:space="preserve"> </w:t>
      </w:r>
      <w:r w:rsidR="00235D4A">
        <w:rPr>
          <w:rFonts w:ascii="Times New Roman" w:hAnsi="Times New Roman" w:cs="Times New Roman"/>
          <w:sz w:val="24"/>
        </w:rPr>
        <w:t>therefore has the potential to accentuate</w:t>
      </w:r>
      <w:r w:rsidR="00EA2879">
        <w:rPr>
          <w:rFonts w:ascii="Times New Roman" w:hAnsi="Times New Roman" w:cs="Times New Roman"/>
          <w:sz w:val="24"/>
        </w:rPr>
        <w:t xml:space="preserve"> both the emoti</w:t>
      </w:r>
      <w:r w:rsidR="007775E9">
        <w:rPr>
          <w:rFonts w:ascii="Times New Roman" w:hAnsi="Times New Roman" w:cs="Times New Roman"/>
          <w:sz w:val="24"/>
        </w:rPr>
        <w:t>onal and subversive power of a</w:t>
      </w:r>
      <w:r w:rsidR="00EA2879">
        <w:rPr>
          <w:rFonts w:ascii="Times New Roman" w:hAnsi="Times New Roman" w:cs="Times New Roman"/>
          <w:sz w:val="24"/>
        </w:rPr>
        <w:t xml:space="preserve"> work. </w:t>
      </w:r>
      <w:r w:rsidR="007775E9">
        <w:rPr>
          <w:rFonts w:ascii="Times New Roman" w:hAnsi="Times New Roman" w:cs="Times New Roman"/>
          <w:sz w:val="24"/>
        </w:rPr>
        <w:t>If one is to contrast Torres’ piece</w:t>
      </w:r>
      <w:r w:rsidR="00752FC3">
        <w:rPr>
          <w:rFonts w:ascii="Times New Roman" w:hAnsi="Times New Roman" w:cs="Times New Roman"/>
          <w:sz w:val="24"/>
        </w:rPr>
        <w:t xml:space="preserve"> with </w:t>
      </w:r>
      <w:r w:rsidR="00752FC3">
        <w:rPr>
          <w:rFonts w:ascii="Times New Roman" w:hAnsi="Times New Roman" w:cs="Times New Roman"/>
          <w:sz w:val="24"/>
        </w:rPr>
        <w:lastRenderedPageBreak/>
        <w:t xml:space="preserve">David </w:t>
      </w:r>
      <w:proofErr w:type="spellStart"/>
      <w:r w:rsidR="00752FC3">
        <w:rPr>
          <w:rFonts w:ascii="Times New Roman" w:hAnsi="Times New Roman" w:cs="Times New Roman"/>
          <w:sz w:val="24"/>
        </w:rPr>
        <w:t>Wojnarowicz’s</w:t>
      </w:r>
      <w:proofErr w:type="spellEnd"/>
      <w:r w:rsidR="00752FC3">
        <w:rPr>
          <w:rFonts w:ascii="Times New Roman" w:hAnsi="Times New Roman" w:cs="Times New Roman"/>
          <w:sz w:val="24"/>
        </w:rPr>
        <w:t xml:space="preserve">, </w:t>
      </w:r>
      <w:r w:rsidR="00752FC3">
        <w:rPr>
          <w:rFonts w:ascii="Times New Roman" w:hAnsi="Times New Roman" w:cs="Times New Roman"/>
          <w:i/>
          <w:sz w:val="24"/>
        </w:rPr>
        <w:t xml:space="preserve">Untitled (Peter </w:t>
      </w:r>
      <w:proofErr w:type="spellStart"/>
      <w:r w:rsidR="00752FC3">
        <w:rPr>
          <w:rFonts w:ascii="Times New Roman" w:hAnsi="Times New Roman" w:cs="Times New Roman"/>
          <w:i/>
          <w:sz w:val="24"/>
        </w:rPr>
        <w:t>Hujar</w:t>
      </w:r>
      <w:proofErr w:type="spellEnd"/>
      <w:r w:rsidR="00752FC3">
        <w:rPr>
          <w:rFonts w:ascii="Times New Roman" w:hAnsi="Times New Roman" w:cs="Times New Roman"/>
          <w:i/>
          <w:sz w:val="24"/>
        </w:rPr>
        <w:t>)</w:t>
      </w:r>
      <w:r w:rsidR="00752FC3">
        <w:rPr>
          <w:rFonts w:ascii="Times New Roman" w:hAnsi="Times New Roman" w:cs="Times New Roman"/>
          <w:sz w:val="24"/>
        </w:rPr>
        <w:t xml:space="preserve"> </w:t>
      </w:r>
      <w:r w:rsidR="003069E5" w:rsidRPr="00235D4A">
        <w:rPr>
          <w:rFonts w:ascii="Times New Roman" w:hAnsi="Times New Roman" w:cs="Times New Roman"/>
          <w:sz w:val="24"/>
        </w:rPr>
        <w:t>(Fig.6</w:t>
      </w:r>
      <w:r w:rsidR="00752FC3" w:rsidRPr="00235D4A">
        <w:rPr>
          <w:rFonts w:ascii="Times New Roman" w:hAnsi="Times New Roman" w:cs="Times New Roman"/>
          <w:sz w:val="24"/>
        </w:rPr>
        <w:t>),</w:t>
      </w:r>
      <w:r w:rsidR="00752FC3">
        <w:rPr>
          <w:rFonts w:ascii="Times New Roman" w:hAnsi="Times New Roman" w:cs="Times New Roman"/>
          <w:sz w:val="24"/>
        </w:rPr>
        <w:t xml:space="preserve"> it is clear that the subject matter documents a similar relationship between artist and lover dyi</w:t>
      </w:r>
      <w:r w:rsidR="0067644F">
        <w:rPr>
          <w:rFonts w:ascii="Times New Roman" w:hAnsi="Times New Roman" w:cs="Times New Roman"/>
          <w:sz w:val="24"/>
        </w:rPr>
        <w:t>ng of AIDS</w:t>
      </w:r>
      <w:r w:rsidR="00752FC3">
        <w:rPr>
          <w:rFonts w:ascii="Times New Roman" w:hAnsi="Times New Roman" w:cs="Times New Roman"/>
          <w:sz w:val="24"/>
        </w:rPr>
        <w:t>. Both are emotionally difficult for the viewer, both portray love and death within a society that at the time, was hostile</w:t>
      </w:r>
      <w:r w:rsidR="008327AC">
        <w:rPr>
          <w:rFonts w:ascii="Times New Roman" w:hAnsi="Times New Roman" w:cs="Times New Roman"/>
          <w:sz w:val="24"/>
        </w:rPr>
        <w:t xml:space="preserve">. </w:t>
      </w:r>
    </w:p>
    <w:p w:rsidR="00A655C6" w:rsidRDefault="00A655C6" w:rsidP="00955B20">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73600" behindDoc="0" locked="0" layoutInCell="1" allowOverlap="1" wp14:anchorId="4FFD8C15" wp14:editId="4CF3DE2A">
                <wp:simplePos x="0" y="0"/>
                <wp:positionH relativeFrom="column">
                  <wp:posOffset>1189318</wp:posOffset>
                </wp:positionH>
                <wp:positionV relativeFrom="paragraph">
                  <wp:posOffset>0</wp:posOffset>
                </wp:positionV>
                <wp:extent cx="2373032" cy="16192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373032" cy="161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
                              <w:rPr>
                                <w:noProof/>
                                <w:lang w:eastAsia="en-GB"/>
                              </w:rPr>
                              <w:drawing>
                                <wp:inline distT="0" distB="0" distL="0" distR="0" wp14:anchorId="12B46022" wp14:editId="2CD8B1F9">
                                  <wp:extent cx="2183765" cy="1517650"/>
                                  <wp:effectExtent l="0" t="0" r="698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_Hujar-600x417.jpg"/>
                                          <pic:cNvPicPr/>
                                        </pic:nvPicPr>
                                        <pic:blipFill>
                                          <a:blip r:embed="rId18">
                                            <a:extLst>
                                              <a:ext uri="{28A0092B-C50C-407E-A947-70E740481C1C}">
                                                <a14:useLocalDpi xmlns:a14="http://schemas.microsoft.com/office/drawing/2010/main" val="0"/>
                                              </a:ext>
                                            </a:extLst>
                                          </a:blip>
                                          <a:stretch>
                                            <a:fillRect/>
                                          </a:stretch>
                                        </pic:blipFill>
                                        <pic:spPr>
                                          <a:xfrm>
                                            <a:off x="0" y="0"/>
                                            <a:ext cx="2183765" cy="1517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6" type="#_x0000_t202" style="position:absolute;margin-left:93.65pt;margin-top:0;width:186.8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" filled="f" stroked="f" strokeweight=".5pt">
                <v:textbox>
                  <w:txbxContent>
                    <w:p w:rsidR="00E22044" w:rsidRDefault="00E22044">
                      <w:r>
                        <w:rPr>
                          <w:noProof/>
                          <w:lang w:eastAsia="en-GB"/>
                        </w:rPr>
                        <w:drawing>
                          <wp:inline distT="0" distB="0" distL="0" distR="0" wp14:anchorId="12B46022" wp14:editId="2CD8B1F9">
                            <wp:extent cx="2183765" cy="1517650"/>
                            <wp:effectExtent l="0" t="0" r="698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_Hujar-600x417.jpg"/>
                                    <pic:cNvPicPr/>
                                  </pic:nvPicPr>
                                  <pic:blipFill>
                                    <a:blip r:embed="rId19">
                                      <a:extLst>
                                        <a:ext uri="{28A0092B-C50C-407E-A947-70E740481C1C}">
                                          <a14:useLocalDpi xmlns:a14="http://schemas.microsoft.com/office/drawing/2010/main" val="0"/>
                                        </a:ext>
                                      </a:extLst>
                                    </a:blip>
                                    <a:stretch>
                                      <a:fillRect/>
                                    </a:stretch>
                                  </pic:blipFill>
                                  <pic:spPr>
                                    <a:xfrm>
                                      <a:off x="0" y="0"/>
                                      <a:ext cx="2183765" cy="1517650"/>
                                    </a:xfrm>
                                    <a:prstGeom prst="rect">
                                      <a:avLst/>
                                    </a:prstGeom>
                                  </pic:spPr>
                                </pic:pic>
                              </a:graphicData>
                            </a:graphic>
                          </wp:inline>
                        </w:drawing>
                      </w:r>
                    </w:p>
                  </w:txbxContent>
                </v:textbox>
              </v:shape>
            </w:pict>
          </mc:Fallback>
        </mc:AlternateContent>
      </w:r>
    </w:p>
    <w:p w:rsidR="00A655C6" w:rsidRDefault="00A655C6" w:rsidP="00955B20">
      <w:pPr>
        <w:spacing w:line="480" w:lineRule="auto"/>
        <w:rPr>
          <w:rFonts w:ascii="Times New Roman" w:hAnsi="Times New Roman" w:cs="Times New Roman"/>
          <w:sz w:val="24"/>
        </w:rPr>
      </w:pPr>
    </w:p>
    <w:p w:rsidR="00A655C6" w:rsidRDefault="00A655C6" w:rsidP="00955B20">
      <w:pPr>
        <w:spacing w:line="480" w:lineRule="auto"/>
        <w:rPr>
          <w:rFonts w:ascii="Times New Roman" w:hAnsi="Times New Roman" w:cs="Times New Roman"/>
          <w:sz w:val="24"/>
        </w:rPr>
      </w:pPr>
    </w:p>
    <w:p w:rsidR="00A655C6" w:rsidRDefault="00A655C6" w:rsidP="00955B20">
      <w:pPr>
        <w:spacing w:line="480" w:lineRule="auto"/>
        <w:rPr>
          <w:rFonts w:ascii="Times New Roman" w:hAnsi="Times New Roman" w:cs="Times New Roman"/>
          <w:sz w:val="24"/>
        </w:rPr>
      </w:pPr>
    </w:p>
    <w:p w:rsidR="00A655C6" w:rsidRDefault="004C1E16" w:rsidP="00955B20">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74624" behindDoc="0" locked="0" layoutInCell="1" allowOverlap="1" wp14:anchorId="429ED79C" wp14:editId="62C25A28">
                <wp:simplePos x="0" y="0"/>
                <wp:positionH relativeFrom="column">
                  <wp:posOffset>1284941</wp:posOffset>
                </wp:positionH>
                <wp:positionV relativeFrom="paragraph">
                  <wp:posOffset>213958</wp:posOffset>
                </wp:positionV>
                <wp:extent cx="2384836" cy="652182"/>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384836" cy="652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62F7F" w:rsidRDefault="00E22044" w:rsidP="004C1E16">
                            <w:pPr>
                              <w:jc w:val="center"/>
                              <w:rPr>
                                <w:rStyle w:val="apple-converted-space"/>
                                <w:rFonts w:cs="Helvetica"/>
                                <w:color w:val="000000"/>
                                <w:szCs w:val="27"/>
                                <w:shd w:val="clear" w:color="auto" w:fill="FFFFFF"/>
                              </w:rPr>
                            </w:pPr>
                            <w:r>
                              <w:rPr>
                                <w:rFonts w:cs="Helvetica"/>
                                <w:iCs/>
                                <w:color w:val="000000"/>
                                <w:szCs w:val="27"/>
                                <w:bdr w:val="none" w:sz="0" w:space="0" w:color="auto" w:frame="1"/>
                                <w:shd w:val="clear" w:color="auto" w:fill="FFFFFF"/>
                              </w:rPr>
                              <w:t xml:space="preserve">Fig.6: </w:t>
                            </w:r>
                            <w:r w:rsidRPr="004C1E16">
                              <w:rPr>
                                <w:rFonts w:cs="Helvetica"/>
                                <w:i/>
                                <w:iCs/>
                                <w:color w:val="000000"/>
                                <w:szCs w:val="27"/>
                                <w:bdr w:val="none" w:sz="0" w:space="0" w:color="auto" w:frame="1"/>
                                <w:shd w:val="clear" w:color="auto" w:fill="FFFFFF"/>
                              </w:rPr>
                              <w:t xml:space="preserve">Untitled (Peter </w:t>
                            </w:r>
                            <w:proofErr w:type="spellStart"/>
                            <w:r w:rsidRPr="004C1E16">
                              <w:rPr>
                                <w:rFonts w:cs="Helvetica"/>
                                <w:i/>
                                <w:iCs/>
                                <w:color w:val="000000"/>
                                <w:szCs w:val="27"/>
                                <w:bdr w:val="none" w:sz="0" w:space="0" w:color="auto" w:frame="1"/>
                                <w:shd w:val="clear" w:color="auto" w:fill="FFFFFF"/>
                              </w:rPr>
                              <w:t>Hujar</w:t>
                            </w:r>
                            <w:proofErr w:type="spellEnd"/>
                            <w:r w:rsidRPr="004C1E16">
                              <w:rPr>
                                <w:rFonts w:cs="Helvetica"/>
                                <w:i/>
                                <w:iCs/>
                                <w:color w:val="000000"/>
                                <w:szCs w:val="27"/>
                                <w:bdr w:val="none" w:sz="0" w:space="0" w:color="auto" w:frame="1"/>
                                <w:shd w:val="clear" w:color="auto" w:fill="FFFFFF"/>
                              </w:rPr>
                              <w:t>),</w:t>
                            </w:r>
                            <w:r w:rsidRPr="004C1E16">
                              <w:rPr>
                                <w:rStyle w:val="apple-converted-space"/>
                                <w:rFonts w:cs="Helvetica"/>
                                <w:color w:val="000000"/>
                                <w:szCs w:val="27"/>
                                <w:shd w:val="clear" w:color="auto" w:fill="FFFFFF"/>
                              </w:rPr>
                              <w:t> </w:t>
                            </w:r>
                          </w:p>
                          <w:p w:rsidR="00E22044" w:rsidRDefault="00762F7F" w:rsidP="004C1E16">
                            <w:pPr>
                              <w:jc w:val="center"/>
                              <w:rPr>
                                <w:rFonts w:cs="Helvetica"/>
                                <w:color w:val="000000"/>
                                <w:szCs w:val="27"/>
                                <w:shd w:val="clear" w:color="auto" w:fill="FFFFFF"/>
                              </w:rPr>
                            </w:pPr>
                            <w:r>
                              <w:rPr>
                                <w:rStyle w:val="apple-converted-space"/>
                                <w:rFonts w:cs="Helvetica"/>
                                <w:color w:val="000000"/>
                                <w:szCs w:val="27"/>
                                <w:shd w:val="clear" w:color="auto" w:fill="FFFFFF"/>
                              </w:rPr>
                              <w:t>(</w:t>
                            </w:r>
                            <w:r w:rsidR="00E22044">
                              <w:rPr>
                                <w:rFonts w:cs="Helvetica"/>
                                <w:color w:val="000000"/>
                                <w:szCs w:val="27"/>
                                <w:shd w:val="clear" w:color="auto" w:fill="FFFFFF"/>
                              </w:rPr>
                              <w:t>1989</w:t>
                            </w:r>
                            <w:r>
                              <w:rPr>
                                <w:rFonts w:cs="Helvetica"/>
                                <w:color w:val="000000"/>
                                <w:szCs w:val="27"/>
                                <w:shd w:val="clear" w:color="auto" w:fill="FFFFFF"/>
                              </w:rPr>
                              <w:t>)</w:t>
                            </w:r>
                          </w:p>
                          <w:p w:rsidR="00E22044" w:rsidRPr="004C1E16" w:rsidRDefault="00E22044" w:rsidP="004C1E16">
                            <w:pPr>
                              <w:jc w:val="center"/>
                            </w:pPr>
                            <w:r w:rsidRPr="004C1E16">
                              <w:rPr>
                                <w:rFonts w:cs="Helvetica"/>
                                <w:color w:val="000000"/>
                                <w:shd w:val="clear" w:color="auto" w:fill="FFFFFF"/>
                              </w:rPr>
                              <w:t xml:space="preserve">David </w:t>
                            </w:r>
                            <w:proofErr w:type="spellStart"/>
                            <w:r w:rsidRPr="004C1E16">
                              <w:rPr>
                                <w:rFonts w:cs="Helvetica"/>
                                <w:color w:val="000000"/>
                                <w:shd w:val="clear" w:color="auto" w:fill="FFFFFF"/>
                              </w:rPr>
                              <w:t>Wojnarowicz</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7" type="#_x0000_t202" style="position:absolute;margin-left:101.2pt;margin-top:16.85pt;width:187.8pt;height:5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" filled="f" stroked="f" strokeweight=".5pt">
                <v:textbox>
                  <w:txbxContent>
                    <w:p w:rsidR="00762F7F" w:rsidRDefault="00E22044" w:rsidP="004C1E16">
                      <w:pPr>
                        <w:jc w:val="center"/>
                        <w:rPr>
                          <w:rStyle w:val="apple-converted-space"/>
                          <w:rFonts w:cs="Helvetica"/>
                          <w:color w:val="000000"/>
                          <w:szCs w:val="27"/>
                          <w:shd w:val="clear" w:color="auto" w:fill="FFFFFF"/>
                        </w:rPr>
                      </w:pPr>
                      <w:r>
                        <w:rPr>
                          <w:rFonts w:cs="Helvetica"/>
                          <w:iCs/>
                          <w:color w:val="000000"/>
                          <w:szCs w:val="27"/>
                          <w:bdr w:val="none" w:sz="0" w:space="0" w:color="auto" w:frame="1"/>
                          <w:shd w:val="clear" w:color="auto" w:fill="FFFFFF"/>
                        </w:rPr>
                        <w:t xml:space="preserve">Fig.6: </w:t>
                      </w:r>
                      <w:r w:rsidRPr="004C1E16">
                        <w:rPr>
                          <w:rFonts w:cs="Helvetica"/>
                          <w:i/>
                          <w:iCs/>
                          <w:color w:val="000000"/>
                          <w:szCs w:val="27"/>
                          <w:bdr w:val="none" w:sz="0" w:space="0" w:color="auto" w:frame="1"/>
                          <w:shd w:val="clear" w:color="auto" w:fill="FFFFFF"/>
                        </w:rPr>
                        <w:t xml:space="preserve">Untitled (Peter </w:t>
                      </w:r>
                      <w:proofErr w:type="spellStart"/>
                      <w:r w:rsidRPr="004C1E16">
                        <w:rPr>
                          <w:rFonts w:cs="Helvetica"/>
                          <w:i/>
                          <w:iCs/>
                          <w:color w:val="000000"/>
                          <w:szCs w:val="27"/>
                          <w:bdr w:val="none" w:sz="0" w:space="0" w:color="auto" w:frame="1"/>
                          <w:shd w:val="clear" w:color="auto" w:fill="FFFFFF"/>
                        </w:rPr>
                        <w:t>Hujar</w:t>
                      </w:r>
                      <w:proofErr w:type="spellEnd"/>
                      <w:r w:rsidRPr="004C1E16">
                        <w:rPr>
                          <w:rFonts w:cs="Helvetica"/>
                          <w:i/>
                          <w:iCs/>
                          <w:color w:val="000000"/>
                          <w:szCs w:val="27"/>
                          <w:bdr w:val="none" w:sz="0" w:space="0" w:color="auto" w:frame="1"/>
                          <w:shd w:val="clear" w:color="auto" w:fill="FFFFFF"/>
                        </w:rPr>
                        <w:t>),</w:t>
                      </w:r>
                      <w:r w:rsidRPr="004C1E16">
                        <w:rPr>
                          <w:rStyle w:val="apple-converted-space"/>
                          <w:rFonts w:cs="Helvetica"/>
                          <w:color w:val="000000"/>
                          <w:szCs w:val="27"/>
                          <w:shd w:val="clear" w:color="auto" w:fill="FFFFFF"/>
                        </w:rPr>
                        <w:t> </w:t>
                      </w:r>
                    </w:p>
                    <w:p w:rsidR="00E22044" w:rsidRDefault="00762F7F" w:rsidP="004C1E16">
                      <w:pPr>
                        <w:jc w:val="center"/>
                        <w:rPr>
                          <w:rFonts w:cs="Helvetica"/>
                          <w:color w:val="000000"/>
                          <w:szCs w:val="27"/>
                          <w:shd w:val="clear" w:color="auto" w:fill="FFFFFF"/>
                        </w:rPr>
                      </w:pPr>
                      <w:r>
                        <w:rPr>
                          <w:rStyle w:val="apple-converted-space"/>
                          <w:rFonts w:cs="Helvetica"/>
                          <w:color w:val="000000"/>
                          <w:szCs w:val="27"/>
                          <w:shd w:val="clear" w:color="auto" w:fill="FFFFFF"/>
                        </w:rPr>
                        <w:t>(</w:t>
                      </w:r>
                      <w:r w:rsidR="00E22044">
                        <w:rPr>
                          <w:rFonts w:cs="Helvetica"/>
                          <w:color w:val="000000"/>
                          <w:szCs w:val="27"/>
                          <w:shd w:val="clear" w:color="auto" w:fill="FFFFFF"/>
                        </w:rPr>
                        <w:t>1989</w:t>
                      </w:r>
                      <w:r>
                        <w:rPr>
                          <w:rFonts w:cs="Helvetica"/>
                          <w:color w:val="000000"/>
                          <w:szCs w:val="27"/>
                          <w:shd w:val="clear" w:color="auto" w:fill="FFFFFF"/>
                        </w:rPr>
                        <w:t>)</w:t>
                      </w:r>
                    </w:p>
                    <w:p w:rsidR="00E22044" w:rsidRPr="004C1E16" w:rsidRDefault="00E22044" w:rsidP="004C1E16">
                      <w:pPr>
                        <w:jc w:val="center"/>
                      </w:pPr>
                      <w:r w:rsidRPr="004C1E16">
                        <w:rPr>
                          <w:rFonts w:cs="Helvetica"/>
                          <w:color w:val="000000"/>
                          <w:shd w:val="clear" w:color="auto" w:fill="FFFFFF"/>
                        </w:rPr>
                        <w:t xml:space="preserve">David </w:t>
                      </w:r>
                      <w:proofErr w:type="spellStart"/>
                      <w:r w:rsidRPr="004C1E16">
                        <w:rPr>
                          <w:rFonts w:cs="Helvetica"/>
                          <w:color w:val="000000"/>
                          <w:shd w:val="clear" w:color="auto" w:fill="FFFFFF"/>
                        </w:rPr>
                        <w:t>Wojnarowicz</w:t>
                      </w:r>
                      <w:proofErr w:type="spellEnd"/>
                    </w:p>
                  </w:txbxContent>
                </v:textbox>
              </v:shape>
            </w:pict>
          </mc:Fallback>
        </mc:AlternateContent>
      </w:r>
    </w:p>
    <w:p w:rsidR="00A655C6" w:rsidRDefault="00A655C6" w:rsidP="00955B20">
      <w:pPr>
        <w:spacing w:line="480" w:lineRule="auto"/>
        <w:rPr>
          <w:rFonts w:ascii="Times New Roman" w:hAnsi="Times New Roman" w:cs="Times New Roman"/>
          <w:sz w:val="24"/>
        </w:rPr>
      </w:pPr>
    </w:p>
    <w:p w:rsidR="002E79C1" w:rsidRDefault="002E79C1" w:rsidP="00955B20">
      <w:pPr>
        <w:spacing w:line="480" w:lineRule="auto"/>
        <w:rPr>
          <w:rFonts w:ascii="Times New Roman" w:hAnsi="Times New Roman" w:cs="Times New Roman"/>
          <w:sz w:val="24"/>
        </w:rPr>
      </w:pPr>
    </w:p>
    <w:p w:rsidR="007B4F9A" w:rsidRPr="00752FC3" w:rsidRDefault="008327AC" w:rsidP="00955B20">
      <w:pPr>
        <w:spacing w:line="480" w:lineRule="auto"/>
        <w:rPr>
          <w:rFonts w:ascii="Times New Roman" w:hAnsi="Times New Roman" w:cs="Times New Roman"/>
          <w:sz w:val="24"/>
        </w:rPr>
      </w:pPr>
      <w:r>
        <w:rPr>
          <w:rFonts w:ascii="Times New Roman" w:hAnsi="Times New Roman" w:cs="Times New Roman"/>
          <w:sz w:val="24"/>
        </w:rPr>
        <w:t xml:space="preserve">They of course serve different purposes, </w:t>
      </w:r>
      <w:proofErr w:type="spellStart"/>
      <w:r>
        <w:rPr>
          <w:rFonts w:ascii="Times New Roman" w:hAnsi="Times New Roman" w:cs="Times New Roman"/>
          <w:sz w:val="24"/>
        </w:rPr>
        <w:t>Wojnarowicz’s</w:t>
      </w:r>
      <w:proofErr w:type="spellEnd"/>
      <w:r>
        <w:rPr>
          <w:rFonts w:ascii="Times New Roman" w:hAnsi="Times New Roman" w:cs="Times New Roman"/>
          <w:sz w:val="24"/>
        </w:rPr>
        <w:t xml:space="preserve"> piece acts more as a historical </w:t>
      </w:r>
      <w:r w:rsidR="0067644F">
        <w:rPr>
          <w:rFonts w:ascii="Times New Roman" w:hAnsi="Times New Roman" w:cs="Times New Roman"/>
          <w:sz w:val="24"/>
        </w:rPr>
        <w:t xml:space="preserve">and emotional </w:t>
      </w:r>
      <w:r>
        <w:rPr>
          <w:rFonts w:ascii="Times New Roman" w:hAnsi="Times New Roman" w:cs="Times New Roman"/>
          <w:sz w:val="24"/>
        </w:rPr>
        <w:t>document</w:t>
      </w:r>
      <w:r w:rsidR="0067644F">
        <w:rPr>
          <w:rFonts w:ascii="Times New Roman" w:hAnsi="Times New Roman" w:cs="Times New Roman"/>
          <w:sz w:val="24"/>
        </w:rPr>
        <w:t xml:space="preserve">ation of the effects of the disease on the individual and those around him. Those </w:t>
      </w:r>
      <w:r>
        <w:rPr>
          <w:rFonts w:ascii="Times New Roman" w:hAnsi="Times New Roman" w:cs="Times New Roman"/>
          <w:sz w:val="24"/>
        </w:rPr>
        <w:t>more likely to engage with it</w:t>
      </w:r>
      <w:r w:rsidR="0067644F">
        <w:rPr>
          <w:rFonts w:ascii="Times New Roman" w:hAnsi="Times New Roman" w:cs="Times New Roman"/>
          <w:sz w:val="24"/>
        </w:rPr>
        <w:t xml:space="preserve"> will already be familiar with the narrative of outrage and suffering. </w:t>
      </w:r>
      <w:r w:rsidR="006F3B76">
        <w:rPr>
          <w:rFonts w:ascii="Times New Roman" w:hAnsi="Times New Roman" w:cs="Times New Roman"/>
          <w:sz w:val="24"/>
        </w:rPr>
        <w:t>Torres’ piece on the other hand, in addition to acting as a t</w:t>
      </w:r>
      <w:r w:rsidR="00EA77B0">
        <w:rPr>
          <w:rFonts w:ascii="Times New Roman" w:hAnsi="Times New Roman" w:cs="Times New Roman"/>
          <w:sz w:val="24"/>
        </w:rPr>
        <w:t xml:space="preserve">ribute to Ross, </w:t>
      </w:r>
      <w:r w:rsidR="006F3B76">
        <w:rPr>
          <w:rFonts w:ascii="Times New Roman" w:hAnsi="Times New Roman" w:cs="Times New Roman"/>
          <w:sz w:val="24"/>
        </w:rPr>
        <w:t xml:space="preserve">succeeds in creating empathy with both him and </w:t>
      </w:r>
      <w:r w:rsidR="005555D5">
        <w:rPr>
          <w:rFonts w:ascii="Times New Roman" w:hAnsi="Times New Roman" w:cs="Times New Roman"/>
          <w:sz w:val="24"/>
        </w:rPr>
        <w:t>the gay community. The viewer,</w:t>
      </w:r>
      <w:r w:rsidR="006F3B76">
        <w:rPr>
          <w:rFonts w:ascii="Times New Roman" w:hAnsi="Times New Roman" w:cs="Times New Roman"/>
          <w:sz w:val="24"/>
        </w:rPr>
        <w:t xml:space="preserve"> drawn in through </w:t>
      </w:r>
      <w:r w:rsidR="005555D5">
        <w:rPr>
          <w:rFonts w:ascii="Times New Roman" w:hAnsi="Times New Roman" w:cs="Times New Roman"/>
          <w:sz w:val="24"/>
        </w:rPr>
        <w:t xml:space="preserve">physical engagement and </w:t>
      </w:r>
      <w:r w:rsidR="006F3B76">
        <w:rPr>
          <w:rFonts w:ascii="Times New Roman" w:hAnsi="Times New Roman" w:cs="Times New Roman"/>
          <w:sz w:val="24"/>
        </w:rPr>
        <w:t>the partici</w:t>
      </w:r>
      <w:r w:rsidR="005555D5">
        <w:rPr>
          <w:rFonts w:ascii="Times New Roman" w:hAnsi="Times New Roman" w:cs="Times New Roman"/>
          <w:sz w:val="24"/>
        </w:rPr>
        <w:t xml:space="preserve">patory nature of the work, </w:t>
      </w:r>
      <w:r w:rsidR="00EA77B0">
        <w:rPr>
          <w:rFonts w:ascii="Times New Roman" w:hAnsi="Times New Roman" w:cs="Times New Roman"/>
          <w:sz w:val="24"/>
        </w:rPr>
        <w:t xml:space="preserve">also </w:t>
      </w:r>
      <w:r w:rsidR="00531B88">
        <w:rPr>
          <w:rFonts w:ascii="Times New Roman" w:hAnsi="Times New Roman" w:cs="Times New Roman"/>
          <w:sz w:val="24"/>
        </w:rPr>
        <w:t xml:space="preserve">experiences the loss. </w:t>
      </w:r>
    </w:p>
    <w:p w:rsidR="007B4F9A" w:rsidRDefault="007B4F9A" w:rsidP="00955B20">
      <w:pPr>
        <w:spacing w:line="480" w:lineRule="auto"/>
        <w:rPr>
          <w:rFonts w:ascii="Times New Roman" w:hAnsi="Times New Roman" w:cs="Times New Roman"/>
          <w:sz w:val="24"/>
        </w:rPr>
      </w:pPr>
    </w:p>
    <w:p w:rsidR="00FF1BDF" w:rsidRDefault="00235D4A" w:rsidP="00955B20">
      <w:pPr>
        <w:spacing w:line="480" w:lineRule="auto"/>
        <w:rPr>
          <w:rFonts w:ascii="Times New Roman" w:hAnsi="Times New Roman" w:cs="Times New Roman"/>
          <w:sz w:val="24"/>
        </w:rPr>
      </w:pPr>
      <w:r>
        <w:rPr>
          <w:rFonts w:ascii="Times New Roman" w:hAnsi="Times New Roman" w:cs="Times New Roman"/>
          <w:sz w:val="24"/>
          <w:u w:val="single"/>
        </w:rPr>
        <w:t>Concrete Blocks and the Migrant</w:t>
      </w:r>
      <w:r w:rsidR="00996EA6">
        <w:rPr>
          <w:rFonts w:ascii="Times New Roman" w:hAnsi="Times New Roman" w:cs="Times New Roman"/>
          <w:sz w:val="24"/>
          <w:u w:val="single"/>
        </w:rPr>
        <w:t xml:space="preserve"> Worker</w:t>
      </w:r>
    </w:p>
    <w:p w:rsidR="004C1E16" w:rsidRDefault="00FF1BDF" w:rsidP="00774691">
      <w:pPr>
        <w:spacing w:line="480" w:lineRule="auto"/>
        <w:ind w:firstLine="720"/>
        <w:rPr>
          <w:rFonts w:ascii="Times New Roman" w:hAnsi="Times New Roman" w:cs="Times New Roman"/>
          <w:iCs/>
          <w:sz w:val="24"/>
        </w:rPr>
      </w:pPr>
      <w:r>
        <w:rPr>
          <w:rFonts w:ascii="Times New Roman" w:hAnsi="Times New Roman" w:cs="Times New Roman"/>
          <w:sz w:val="24"/>
        </w:rPr>
        <w:t xml:space="preserve">Torres’ work </w:t>
      </w:r>
      <w:r w:rsidR="00766B08">
        <w:rPr>
          <w:rFonts w:ascii="Times New Roman" w:hAnsi="Times New Roman" w:cs="Times New Roman"/>
          <w:sz w:val="24"/>
        </w:rPr>
        <w:t>utilises corporeal absence</w:t>
      </w:r>
      <w:r>
        <w:rPr>
          <w:rFonts w:ascii="Times New Roman" w:hAnsi="Times New Roman" w:cs="Times New Roman"/>
          <w:sz w:val="24"/>
        </w:rPr>
        <w:t xml:space="preserve"> as a polit</w:t>
      </w:r>
      <w:r w:rsidR="00BF6BF8">
        <w:rPr>
          <w:rFonts w:ascii="Times New Roman" w:hAnsi="Times New Roman" w:cs="Times New Roman"/>
          <w:sz w:val="24"/>
        </w:rPr>
        <w:t>ical tool, in that it creates a framework in which</w:t>
      </w:r>
      <w:r>
        <w:rPr>
          <w:rFonts w:ascii="Times New Roman" w:hAnsi="Times New Roman" w:cs="Times New Roman"/>
          <w:sz w:val="24"/>
        </w:rPr>
        <w:t xml:space="preserve">, amongst other things, the </w:t>
      </w:r>
      <w:proofErr w:type="spellStart"/>
      <w:r>
        <w:rPr>
          <w:rFonts w:ascii="Times New Roman" w:hAnsi="Times New Roman" w:cs="Times New Roman"/>
          <w:sz w:val="24"/>
        </w:rPr>
        <w:t>heteronormative</w:t>
      </w:r>
      <w:proofErr w:type="spellEnd"/>
      <w:r>
        <w:rPr>
          <w:rFonts w:ascii="Times New Roman" w:hAnsi="Times New Roman" w:cs="Times New Roman"/>
          <w:sz w:val="24"/>
        </w:rPr>
        <w:t xml:space="preserve"> prejudices imbedded in Western society</w:t>
      </w:r>
      <w:r w:rsidR="00BF6BF8">
        <w:rPr>
          <w:rFonts w:ascii="Times New Roman" w:hAnsi="Times New Roman" w:cs="Times New Roman"/>
          <w:sz w:val="24"/>
        </w:rPr>
        <w:t xml:space="preserve"> can be challenged</w:t>
      </w:r>
      <w:r>
        <w:rPr>
          <w:rFonts w:ascii="Times New Roman" w:hAnsi="Times New Roman" w:cs="Times New Roman"/>
          <w:sz w:val="24"/>
        </w:rPr>
        <w:t xml:space="preserve">. The term ‘political’ pre-1960’s largely focussed on classical interpretations of class struggle, the left/right spectrum and what that entailed in terms of Socialist ideologies in comparison with Capitalist ones. By the 1960s and certainly from the 1970s onwards, particularly in Western societies, the term ‘political’ widened and </w:t>
      </w:r>
      <w:r>
        <w:rPr>
          <w:rFonts w:ascii="Times New Roman" w:hAnsi="Times New Roman" w:cs="Times New Roman"/>
          <w:sz w:val="24"/>
        </w:rPr>
        <w:lastRenderedPageBreak/>
        <w:t>was accepted as incorporating struggles for equalities within the society its</w:t>
      </w:r>
      <w:r w:rsidR="004C1E16">
        <w:rPr>
          <w:rFonts w:ascii="Times New Roman" w:hAnsi="Times New Roman" w:cs="Times New Roman"/>
          <w:sz w:val="24"/>
        </w:rPr>
        <w:t>elf  relating to sexual, racial</w:t>
      </w:r>
      <w:r>
        <w:rPr>
          <w:rFonts w:ascii="Times New Roman" w:hAnsi="Times New Roman" w:cs="Times New Roman"/>
          <w:sz w:val="24"/>
        </w:rPr>
        <w:t xml:space="preserve"> and gender equality too. In other words, art associated with the identity of the individual became political. Central to that, was the use of the body as a vehicle for bringing these issues to the fore. It is therefore perhaps surprising that with this changing landscape of contemporary art practice, Santiago Sierra chooses to produce work that seemingly engages with, </w:t>
      </w:r>
      <w:r w:rsidR="001E4A93">
        <w:rPr>
          <w:rFonts w:ascii="Times New Roman" w:hAnsi="Times New Roman" w:cs="Times New Roman"/>
          <w:sz w:val="24"/>
        </w:rPr>
        <w:t>according to some critics</w:t>
      </w:r>
      <w:r>
        <w:rPr>
          <w:rFonts w:ascii="Times New Roman" w:hAnsi="Times New Roman" w:cs="Times New Roman"/>
          <w:sz w:val="24"/>
        </w:rPr>
        <w:t>, Marxist interpretations of the exchange value of labour. Marx argued that the ‘workers’ labour time is worth less to the capitalist than its subsequent exchange value in the form of a com</w:t>
      </w:r>
      <w:r w:rsidR="00A2117D">
        <w:rPr>
          <w:rFonts w:ascii="Times New Roman" w:hAnsi="Times New Roman" w:cs="Times New Roman"/>
          <w:sz w:val="24"/>
        </w:rPr>
        <w:t>modity produced by this labour’, Bishop</w:t>
      </w:r>
      <w:r w:rsidRPr="00BF6BF8">
        <w:rPr>
          <w:rFonts w:ascii="Times New Roman" w:hAnsi="Times New Roman" w:cs="Times New Roman"/>
          <w:sz w:val="24"/>
        </w:rPr>
        <w:t xml:space="preserve"> </w:t>
      </w:r>
      <w:r w:rsidR="00A2117D">
        <w:rPr>
          <w:rFonts w:ascii="Times New Roman" w:hAnsi="Times New Roman" w:cs="Times New Roman"/>
          <w:sz w:val="24"/>
        </w:rPr>
        <w:t>(</w:t>
      </w:r>
      <w:r w:rsidRPr="00BF6BF8">
        <w:rPr>
          <w:rFonts w:ascii="Times New Roman" w:hAnsi="Times New Roman" w:cs="Times New Roman"/>
          <w:sz w:val="24"/>
        </w:rPr>
        <w:t>2004, p.71).</w:t>
      </w:r>
      <w:r w:rsidR="00923053">
        <w:rPr>
          <w:rFonts w:ascii="Times New Roman" w:hAnsi="Times New Roman" w:cs="Times New Roman"/>
          <w:sz w:val="24"/>
        </w:rPr>
        <w:t xml:space="preserve"> </w:t>
      </w:r>
      <w:r w:rsidR="00066786">
        <w:rPr>
          <w:rFonts w:ascii="Times New Roman" w:hAnsi="Times New Roman" w:cs="Times New Roman"/>
          <w:sz w:val="24"/>
        </w:rPr>
        <w:t xml:space="preserve">Sierra takes this theory and extrapolates it to extremes in order to highlight this discrepancy. </w:t>
      </w:r>
      <w:r w:rsidR="00923053">
        <w:rPr>
          <w:rFonts w:ascii="Times New Roman" w:hAnsi="Times New Roman" w:cs="Times New Roman"/>
          <w:sz w:val="24"/>
        </w:rPr>
        <w:t xml:space="preserve">Some of Sierra’s key works include, </w:t>
      </w:r>
      <w:r w:rsidR="005555D5">
        <w:rPr>
          <w:rFonts w:ascii="Times New Roman" w:hAnsi="Times New Roman" w:cs="Times New Roman"/>
          <w:sz w:val="24"/>
        </w:rPr>
        <w:t>‘</w:t>
      </w:r>
      <w:r w:rsidR="00FA295F">
        <w:rPr>
          <w:rFonts w:ascii="Times New Roman" w:hAnsi="Times New Roman" w:cs="Times New Roman"/>
          <w:i/>
          <w:sz w:val="24"/>
        </w:rPr>
        <w:t>250cm Line Tattooed on 6 Paid People’</w:t>
      </w:r>
      <w:r w:rsidR="008D7028">
        <w:rPr>
          <w:rFonts w:ascii="Times New Roman" w:hAnsi="Times New Roman" w:cs="Times New Roman"/>
          <w:sz w:val="24"/>
        </w:rPr>
        <w:t xml:space="preserve"> </w:t>
      </w:r>
      <w:r w:rsidR="004C1E16" w:rsidRPr="00C46054">
        <w:rPr>
          <w:rFonts w:ascii="Times New Roman" w:hAnsi="Times New Roman" w:cs="Times New Roman"/>
          <w:sz w:val="24"/>
        </w:rPr>
        <w:t>(Fig</w:t>
      </w:r>
      <w:proofErr w:type="gramStart"/>
      <w:r w:rsidR="004C1E16" w:rsidRPr="00C46054">
        <w:rPr>
          <w:rFonts w:ascii="Times New Roman" w:hAnsi="Times New Roman" w:cs="Times New Roman"/>
          <w:sz w:val="24"/>
        </w:rPr>
        <w:t>:7</w:t>
      </w:r>
      <w:proofErr w:type="gramEnd"/>
      <w:r w:rsidR="008D7028" w:rsidRPr="00C46054">
        <w:rPr>
          <w:rFonts w:ascii="Times New Roman" w:hAnsi="Times New Roman" w:cs="Times New Roman"/>
          <w:sz w:val="24"/>
        </w:rPr>
        <w:t>)</w:t>
      </w:r>
      <w:r w:rsidR="00FA295F">
        <w:rPr>
          <w:rFonts w:ascii="Times New Roman" w:hAnsi="Times New Roman" w:cs="Times New Roman"/>
          <w:sz w:val="24"/>
        </w:rPr>
        <w:t xml:space="preserve"> in which</w:t>
      </w:r>
      <w:r w:rsidR="00C46054">
        <w:rPr>
          <w:rFonts w:ascii="Times New Roman" w:hAnsi="Times New Roman" w:cs="Times New Roman"/>
          <w:sz w:val="24"/>
        </w:rPr>
        <w:t>, as the title implies</w:t>
      </w:r>
      <w:r w:rsidR="00FA295F">
        <w:rPr>
          <w:rFonts w:ascii="Times New Roman" w:hAnsi="Times New Roman" w:cs="Times New Roman"/>
          <w:sz w:val="24"/>
        </w:rPr>
        <w:t xml:space="preserve">, six people (unemployed migrants) were paid to have a line permanently inked across their backs and </w:t>
      </w:r>
      <w:r w:rsidR="008D7028">
        <w:rPr>
          <w:rFonts w:ascii="Times New Roman" w:hAnsi="Times New Roman" w:cs="Times New Roman"/>
          <w:sz w:val="24"/>
        </w:rPr>
        <w:t>‘</w:t>
      </w:r>
      <w:r w:rsidR="00956966" w:rsidRPr="00956966">
        <w:rPr>
          <w:rFonts w:ascii="Times New Roman" w:hAnsi="Times New Roman" w:cs="Times New Roman"/>
          <w:i/>
          <w:sz w:val="24"/>
        </w:rPr>
        <w:t xml:space="preserve">7 forms measuring 600 </w:t>
      </w:r>
      <w:r w:rsidR="001E4A93" w:rsidRPr="001E4A93">
        <w:rPr>
          <w:rFonts w:cs="Times New Roman"/>
          <w:i/>
          <w:sz w:val="24"/>
        </w:rPr>
        <w:t>x</w:t>
      </w:r>
      <w:r w:rsidR="001E4A93">
        <w:rPr>
          <w:rFonts w:ascii="Times New Roman" w:hAnsi="Times New Roman" w:cs="Times New Roman"/>
          <w:i/>
          <w:sz w:val="24"/>
        </w:rPr>
        <w:t xml:space="preserve"> </w:t>
      </w:r>
      <w:r w:rsidR="00956966" w:rsidRPr="00956966">
        <w:rPr>
          <w:rFonts w:ascii="Times New Roman" w:hAnsi="Times New Roman" w:cs="Times New Roman"/>
          <w:i/>
          <w:sz w:val="24"/>
        </w:rPr>
        <w:t xml:space="preserve">60 </w:t>
      </w:r>
      <w:r w:rsidR="00956966" w:rsidRPr="001E4A93">
        <w:rPr>
          <w:rFonts w:cs="Times New Roman"/>
          <w:i/>
          <w:sz w:val="24"/>
        </w:rPr>
        <w:t>x</w:t>
      </w:r>
      <w:r w:rsidR="00956966" w:rsidRPr="00956966">
        <w:rPr>
          <w:rFonts w:ascii="Times New Roman" w:hAnsi="Times New Roman" w:cs="Times New Roman"/>
          <w:i/>
          <w:sz w:val="24"/>
        </w:rPr>
        <w:t xml:space="preserve"> 60 cm constructed to be held horizontal to a wall</w:t>
      </w:r>
      <w:r w:rsidR="008D7028">
        <w:rPr>
          <w:rFonts w:ascii="Times New Roman" w:hAnsi="Times New Roman" w:cs="Times New Roman"/>
          <w:iCs/>
          <w:sz w:val="24"/>
        </w:rPr>
        <w:t xml:space="preserve">’ </w:t>
      </w:r>
      <w:r w:rsidR="004C1E16" w:rsidRPr="00C46054">
        <w:rPr>
          <w:rFonts w:ascii="Times New Roman" w:hAnsi="Times New Roman" w:cs="Times New Roman"/>
          <w:iCs/>
          <w:sz w:val="24"/>
        </w:rPr>
        <w:t>(Fig:8</w:t>
      </w:r>
      <w:r w:rsidR="008D7028" w:rsidRPr="00C46054">
        <w:rPr>
          <w:rFonts w:ascii="Times New Roman" w:hAnsi="Times New Roman" w:cs="Times New Roman"/>
          <w:iCs/>
          <w:sz w:val="24"/>
        </w:rPr>
        <w:t>)</w:t>
      </w:r>
      <w:r w:rsidR="008D7028">
        <w:rPr>
          <w:rFonts w:ascii="Times New Roman" w:hAnsi="Times New Roman" w:cs="Times New Roman"/>
          <w:iCs/>
          <w:sz w:val="24"/>
        </w:rPr>
        <w:t xml:space="preserve"> where manual labourers were employed in a gallery space to support one end of a large beam</w:t>
      </w:r>
      <w:r w:rsidR="00066786">
        <w:rPr>
          <w:rFonts w:ascii="Times New Roman" w:hAnsi="Times New Roman" w:cs="Times New Roman"/>
          <w:iCs/>
          <w:sz w:val="24"/>
        </w:rPr>
        <w:t xml:space="preserve">. </w:t>
      </w:r>
    </w:p>
    <w:p w:rsidR="00704822" w:rsidRDefault="00704822" w:rsidP="00955B20">
      <w:pPr>
        <w:spacing w:line="480" w:lineRule="auto"/>
        <w:rPr>
          <w:rFonts w:ascii="Times New Roman" w:hAnsi="Times New Roman" w:cs="Times New Roman"/>
          <w:iCs/>
          <w:sz w:val="24"/>
        </w:rPr>
      </w:pPr>
    </w:p>
    <w:p w:rsidR="004C1E16" w:rsidRDefault="00956966" w:rsidP="00955B20">
      <w:pPr>
        <w:spacing w:line="480" w:lineRule="auto"/>
        <w:rPr>
          <w:rFonts w:ascii="Times New Roman" w:hAnsi="Times New Roman" w:cs="Times New Roman"/>
          <w:iCs/>
          <w:sz w:val="24"/>
        </w:rPr>
      </w:pPr>
      <w:r>
        <w:rPr>
          <w:rFonts w:ascii="Times New Roman" w:hAnsi="Times New Roman" w:cs="Times New Roman"/>
          <w:iCs/>
          <w:noProof/>
          <w:sz w:val="24"/>
          <w:lang w:eastAsia="en-GB"/>
        </w:rPr>
        <mc:AlternateContent>
          <mc:Choice Requires="wps">
            <w:drawing>
              <wp:anchor distT="0" distB="0" distL="114300" distR="114300" simplePos="0" relativeHeight="251678720" behindDoc="0" locked="0" layoutInCell="1" allowOverlap="1" wp14:anchorId="55098C3E" wp14:editId="6A560CF3">
                <wp:simplePos x="0" y="0"/>
                <wp:positionH relativeFrom="column">
                  <wp:posOffset>2916518</wp:posOffset>
                </wp:positionH>
                <wp:positionV relativeFrom="paragraph">
                  <wp:posOffset>-50800</wp:posOffset>
                </wp:positionV>
                <wp:extent cx="2480982" cy="1403350"/>
                <wp:effectExtent l="0" t="0" r="0" b="6350"/>
                <wp:wrapNone/>
                <wp:docPr id="22" name="Text Box 22"/>
                <wp:cNvGraphicFramePr/>
                <a:graphic xmlns:a="http://schemas.openxmlformats.org/drawingml/2006/main">
                  <a:graphicData uri="http://schemas.microsoft.com/office/word/2010/wordprocessingShape">
                    <wps:wsp>
                      <wps:cNvSpPr txBox="1"/>
                      <wps:spPr>
                        <a:xfrm>
                          <a:off x="0" y="0"/>
                          <a:ext cx="2480982" cy="1403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
                              <w:rPr>
                                <w:noProof/>
                                <w:lang w:eastAsia="en-GB"/>
                              </w:rPr>
                              <w:drawing>
                                <wp:inline distT="0" distB="0" distL="0" distR="0" wp14:anchorId="3A619C9D" wp14:editId="4DC2157E">
                                  <wp:extent cx="2291715" cy="1283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rra horizontal loads.jpg"/>
                                          <pic:cNvPicPr/>
                                        </pic:nvPicPr>
                                        <pic:blipFill>
                                          <a:blip r:embed="rId20">
                                            <a:extLst>
                                              <a:ext uri="{28A0092B-C50C-407E-A947-70E740481C1C}">
                                                <a14:useLocalDpi xmlns:a14="http://schemas.microsoft.com/office/drawing/2010/main" val="0"/>
                                              </a:ext>
                                            </a:extLst>
                                          </a:blip>
                                          <a:stretch>
                                            <a:fillRect/>
                                          </a:stretch>
                                        </pic:blipFill>
                                        <pic:spPr>
                                          <a:xfrm>
                                            <a:off x="0" y="0"/>
                                            <a:ext cx="2291715" cy="12833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8" type="#_x0000_t202" style="position:absolute;margin-left:229.65pt;margin-top:-4pt;width:195.35pt;height:1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" filled="f" stroked="f" strokeweight=".5pt">
                <v:textbox>
                  <w:txbxContent>
                    <w:p w:rsidR="00E22044" w:rsidRDefault="00E22044">
                      <w:r>
                        <w:rPr>
                          <w:noProof/>
                          <w:lang w:eastAsia="en-GB"/>
                        </w:rPr>
                        <w:drawing>
                          <wp:inline distT="0" distB="0" distL="0" distR="0" wp14:anchorId="3A619C9D" wp14:editId="4DC2157E">
                            <wp:extent cx="2291715" cy="1283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rra horizontal loads.jpg"/>
                                    <pic:cNvPicPr/>
                                  </pic:nvPicPr>
                                  <pic:blipFill>
                                    <a:blip r:embed="rId21">
                                      <a:extLst>
                                        <a:ext uri="{28A0092B-C50C-407E-A947-70E740481C1C}">
                                          <a14:useLocalDpi xmlns:a14="http://schemas.microsoft.com/office/drawing/2010/main" val="0"/>
                                        </a:ext>
                                      </a:extLst>
                                    </a:blip>
                                    <a:stretch>
                                      <a:fillRect/>
                                    </a:stretch>
                                  </pic:blipFill>
                                  <pic:spPr>
                                    <a:xfrm>
                                      <a:off x="0" y="0"/>
                                      <a:ext cx="2291715" cy="1283335"/>
                                    </a:xfrm>
                                    <a:prstGeom prst="rect">
                                      <a:avLst/>
                                    </a:prstGeom>
                                  </pic:spPr>
                                </pic:pic>
                              </a:graphicData>
                            </a:graphic>
                          </wp:inline>
                        </w:drawing>
                      </w:r>
                    </w:p>
                  </w:txbxContent>
                </v:textbox>
              </v:shape>
            </w:pict>
          </mc:Fallback>
        </mc:AlternateContent>
      </w:r>
      <w:r>
        <w:rPr>
          <w:rFonts w:ascii="Times New Roman" w:hAnsi="Times New Roman" w:cs="Times New Roman"/>
          <w:iCs/>
          <w:noProof/>
          <w:sz w:val="24"/>
          <w:lang w:eastAsia="en-GB"/>
        </w:rPr>
        <mc:AlternateContent>
          <mc:Choice Requires="wps">
            <w:drawing>
              <wp:anchor distT="0" distB="0" distL="114300" distR="114300" simplePos="0" relativeHeight="251677696" behindDoc="0" locked="0" layoutInCell="1" allowOverlap="1" wp14:anchorId="023BABBC" wp14:editId="4637FC86">
                <wp:simplePos x="0" y="0"/>
                <wp:positionH relativeFrom="column">
                  <wp:posOffset>215152</wp:posOffset>
                </wp:positionH>
                <wp:positionV relativeFrom="paragraph">
                  <wp:posOffset>-50800</wp:posOffset>
                </wp:positionV>
                <wp:extent cx="2267697" cy="1619624"/>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267697" cy="16196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
                              <w:rPr>
                                <w:noProof/>
                                <w:lang w:eastAsia="en-GB"/>
                              </w:rPr>
                              <w:drawing>
                                <wp:inline distT="0" distB="0" distL="0" distR="0" wp14:anchorId="0CEE834C" wp14:editId="352FB102">
                                  <wp:extent cx="2099694" cy="1463488"/>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rra lin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04672" cy="14669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9" type="#_x0000_t202" style="position:absolute;margin-left:16.95pt;margin-top:-4pt;width:178.55pt;height:12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" filled="f" stroked="f" strokeweight=".5pt">
                <v:textbox>
                  <w:txbxContent>
                    <w:p w:rsidR="00E22044" w:rsidRDefault="00E22044">
                      <w:r>
                        <w:rPr>
                          <w:noProof/>
                          <w:lang w:eastAsia="en-GB"/>
                        </w:rPr>
                        <w:drawing>
                          <wp:inline distT="0" distB="0" distL="0" distR="0" wp14:anchorId="0CEE834C" wp14:editId="352FB102">
                            <wp:extent cx="2099694" cy="1463488"/>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rra lin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04672" cy="1466958"/>
                                    </a:xfrm>
                                    <a:prstGeom prst="rect">
                                      <a:avLst/>
                                    </a:prstGeom>
                                  </pic:spPr>
                                </pic:pic>
                              </a:graphicData>
                            </a:graphic>
                          </wp:inline>
                        </w:drawing>
                      </w:r>
                    </w:p>
                  </w:txbxContent>
                </v:textbox>
              </v:shape>
            </w:pict>
          </mc:Fallback>
        </mc:AlternateContent>
      </w:r>
    </w:p>
    <w:p w:rsidR="004C1E16" w:rsidRDefault="004C1E16" w:rsidP="00955B20">
      <w:pPr>
        <w:spacing w:line="480" w:lineRule="auto"/>
        <w:rPr>
          <w:rFonts w:ascii="Times New Roman" w:hAnsi="Times New Roman" w:cs="Times New Roman"/>
          <w:iCs/>
          <w:sz w:val="24"/>
        </w:rPr>
      </w:pPr>
    </w:p>
    <w:p w:rsidR="004C1E16" w:rsidRDefault="004C1E16" w:rsidP="00955B20">
      <w:pPr>
        <w:spacing w:line="480" w:lineRule="auto"/>
        <w:rPr>
          <w:rFonts w:ascii="Times New Roman" w:hAnsi="Times New Roman" w:cs="Times New Roman"/>
          <w:iCs/>
          <w:sz w:val="24"/>
        </w:rPr>
      </w:pPr>
    </w:p>
    <w:p w:rsidR="004C1E16" w:rsidRDefault="004C1E16" w:rsidP="00955B20">
      <w:pPr>
        <w:spacing w:line="480" w:lineRule="auto"/>
        <w:rPr>
          <w:rFonts w:ascii="Times New Roman" w:hAnsi="Times New Roman" w:cs="Times New Roman"/>
          <w:iCs/>
          <w:sz w:val="24"/>
        </w:rPr>
      </w:pPr>
    </w:p>
    <w:p w:rsidR="004C1E16" w:rsidRDefault="00956966" w:rsidP="00955B20">
      <w:pPr>
        <w:spacing w:line="480" w:lineRule="auto"/>
        <w:rPr>
          <w:rFonts w:ascii="Times New Roman" w:hAnsi="Times New Roman" w:cs="Times New Roman"/>
          <w:iCs/>
          <w:sz w:val="24"/>
        </w:rPr>
      </w:pPr>
      <w:r>
        <w:rPr>
          <w:rFonts w:ascii="Times New Roman" w:hAnsi="Times New Roman" w:cs="Times New Roman"/>
          <w:iCs/>
          <w:noProof/>
          <w:sz w:val="24"/>
          <w:lang w:eastAsia="en-GB"/>
        </w:rPr>
        <mc:AlternateContent>
          <mc:Choice Requires="wps">
            <w:drawing>
              <wp:anchor distT="0" distB="0" distL="114300" distR="114300" simplePos="0" relativeHeight="251681792" behindDoc="0" locked="0" layoutInCell="1" allowOverlap="1" wp14:anchorId="6CDF877B" wp14:editId="565D729E">
                <wp:simplePos x="0" y="0"/>
                <wp:positionH relativeFrom="column">
                  <wp:posOffset>2695388</wp:posOffset>
                </wp:positionH>
                <wp:positionV relativeFrom="paragraph">
                  <wp:posOffset>168200</wp:posOffset>
                </wp:positionV>
                <wp:extent cx="3133912" cy="647326"/>
                <wp:effectExtent l="0" t="0" r="0" b="635"/>
                <wp:wrapNone/>
                <wp:docPr id="25" name="Text Box 25"/>
                <wp:cNvGraphicFramePr/>
                <a:graphic xmlns:a="http://schemas.openxmlformats.org/drawingml/2006/main">
                  <a:graphicData uri="http://schemas.microsoft.com/office/word/2010/wordprocessingShape">
                    <wps:wsp>
                      <wps:cNvSpPr txBox="1"/>
                      <wps:spPr>
                        <a:xfrm>
                          <a:off x="0" y="0"/>
                          <a:ext cx="3133912" cy="6473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Pr="00762F7F" w:rsidRDefault="00E22044" w:rsidP="00956966">
                            <w:pPr>
                              <w:jc w:val="center"/>
                              <w:rPr>
                                <w:rFonts w:cs="Times New Roman"/>
                              </w:rPr>
                            </w:pPr>
                            <w:r>
                              <w:t xml:space="preserve">Fig.8: </w:t>
                            </w:r>
                            <w:r w:rsidRPr="00956966">
                              <w:rPr>
                                <w:rFonts w:cs="Times New Roman"/>
                              </w:rPr>
                              <w:t>‘</w:t>
                            </w:r>
                            <w:r w:rsidRPr="00956966">
                              <w:rPr>
                                <w:rFonts w:cs="Times New Roman"/>
                                <w:i/>
                              </w:rPr>
                              <w:t>7 forms measuring 600 x 60 x 60 cm constructed to be held horizontal to a wall’</w:t>
                            </w:r>
                            <w:r w:rsidR="00762F7F">
                              <w:rPr>
                                <w:rFonts w:cs="Times New Roman"/>
                              </w:rPr>
                              <w:t>, (2010)</w:t>
                            </w:r>
                          </w:p>
                          <w:p w:rsidR="00E22044" w:rsidRPr="00956966" w:rsidRDefault="00E22044" w:rsidP="00956966">
                            <w:pPr>
                              <w:jc w:val="center"/>
                            </w:pPr>
                            <w:r>
                              <w:rPr>
                                <w:rFonts w:cs="Times New Roman"/>
                              </w:rPr>
                              <w:t>Santiago Sierra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0" type="#_x0000_t202" style="position:absolute;margin-left:212.25pt;margin-top:13.25pt;width:246.75pt;height:5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" filled="f" stroked="f" strokeweight=".5pt">
                <v:textbox>
                  <w:txbxContent>
                    <w:p w:rsidR="00E22044" w:rsidRPr="00762F7F" w:rsidRDefault="00E22044" w:rsidP="00956966">
                      <w:pPr>
                        <w:jc w:val="center"/>
                        <w:rPr>
                          <w:rFonts w:cs="Times New Roman"/>
                        </w:rPr>
                      </w:pPr>
                      <w:r>
                        <w:t xml:space="preserve">Fig.8: </w:t>
                      </w:r>
                      <w:r w:rsidRPr="00956966">
                        <w:rPr>
                          <w:rFonts w:cs="Times New Roman"/>
                        </w:rPr>
                        <w:t>‘</w:t>
                      </w:r>
                      <w:r w:rsidRPr="00956966">
                        <w:rPr>
                          <w:rFonts w:cs="Times New Roman"/>
                          <w:i/>
                        </w:rPr>
                        <w:t>7 forms measuring 600 x 60 x 60 cm constructed to be held horizontal to a wall’</w:t>
                      </w:r>
                      <w:r w:rsidR="00762F7F">
                        <w:rPr>
                          <w:rFonts w:cs="Times New Roman"/>
                        </w:rPr>
                        <w:t>, (2010)</w:t>
                      </w:r>
                    </w:p>
                    <w:p w:rsidR="00E22044" w:rsidRPr="00956966" w:rsidRDefault="00E22044" w:rsidP="00956966">
                      <w:pPr>
                        <w:jc w:val="center"/>
                      </w:pPr>
                      <w:r>
                        <w:rPr>
                          <w:rFonts w:cs="Times New Roman"/>
                        </w:rPr>
                        <w:t>Santiago Sierra</w:t>
                      </w:r>
                    </w:p>
                  </w:txbxContent>
                </v:textbox>
              </v:shape>
            </w:pict>
          </mc:Fallback>
        </mc:AlternateContent>
      </w:r>
      <w:r>
        <w:rPr>
          <w:rFonts w:ascii="Times New Roman" w:hAnsi="Times New Roman" w:cs="Times New Roman"/>
          <w:iCs/>
          <w:noProof/>
          <w:sz w:val="24"/>
          <w:lang w:eastAsia="en-GB"/>
        </w:rPr>
        <mc:AlternateContent>
          <mc:Choice Requires="wps">
            <w:drawing>
              <wp:anchor distT="0" distB="0" distL="114300" distR="114300" simplePos="0" relativeHeight="251679744" behindDoc="0" locked="0" layoutInCell="1" allowOverlap="1" wp14:anchorId="5A02F7AE" wp14:editId="3EE4B7B6">
                <wp:simplePos x="0" y="0"/>
                <wp:positionH relativeFrom="column">
                  <wp:posOffset>215153</wp:posOffset>
                </wp:positionH>
                <wp:positionV relativeFrom="paragraph">
                  <wp:posOffset>167379</wp:posOffset>
                </wp:positionV>
                <wp:extent cx="2267062" cy="647326"/>
                <wp:effectExtent l="0" t="0" r="0" b="635"/>
                <wp:wrapNone/>
                <wp:docPr id="24" name="Text Box 24"/>
                <wp:cNvGraphicFramePr/>
                <a:graphic xmlns:a="http://schemas.openxmlformats.org/drawingml/2006/main">
                  <a:graphicData uri="http://schemas.microsoft.com/office/word/2010/wordprocessingShape">
                    <wps:wsp>
                      <wps:cNvSpPr txBox="1"/>
                      <wps:spPr>
                        <a:xfrm>
                          <a:off x="0" y="0"/>
                          <a:ext cx="2267062" cy="6473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sidP="00956966">
                            <w:pPr>
                              <w:jc w:val="center"/>
                              <w:rPr>
                                <w:rFonts w:cs="Times New Roman"/>
                                <w:i/>
                              </w:rPr>
                            </w:pPr>
                            <w:r>
                              <w:t xml:space="preserve">Fig.7: </w:t>
                            </w:r>
                            <w:r w:rsidRPr="00956966">
                              <w:rPr>
                                <w:rFonts w:cs="Times New Roman"/>
                              </w:rPr>
                              <w:t>‘</w:t>
                            </w:r>
                            <w:r w:rsidRPr="00956966">
                              <w:rPr>
                                <w:rFonts w:cs="Times New Roman"/>
                                <w:i/>
                              </w:rPr>
                              <w:t>250cm Line Tattooed on</w:t>
                            </w:r>
                          </w:p>
                          <w:p w:rsidR="00E22044" w:rsidRPr="00762F7F" w:rsidRDefault="00E22044" w:rsidP="00956966">
                            <w:pPr>
                              <w:jc w:val="center"/>
                              <w:rPr>
                                <w:rFonts w:cs="Times New Roman"/>
                              </w:rPr>
                            </w:pPr>
                            <w:r w:rsidRPr="00956966">
                              <w:rPr>
                                <w:rFonts w:cs="Times New Roman"/>
                                <w:i/>
                              </w:rPr>
                              <w:t>6 Paid People’</w:t>
                            </w:r>
                            <w:r w:rsidR="00762F7F">
                              <w:rPr>
                                <w:rFonts w:cs="Times New Roman"/>
                              </w:rPr>
                              <w:t>, (1999)</w:t>
                            </w:r>
                          </w:p>
                          <w:p w:rsidR="00E22044" w:rsidRPr="00956966" w:rsidRDefault="00E22044" w:rsidP="00956966">
                            <w:pPr>
                              <w:jc w:val="center"/>
                            </w:pPr>
                            <w:r>
                              <w:rPr>
                                <w:rFonts w:cs="Times New Roman"/>
                              </w:rPr>
                              <w:t>Santiago Sierra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1" type="#_x0000_t202" style="position:absolute;margin-left:16.95pt;margin-top:13.2pt;width:178.5pt;height:50.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" filled="f" stroked="f" strokeweight=".5pt">
                <v:textbox>
                  <w:txbxContent>
                    <w:p w:rsidR="00E22044" w:rsidRDefault="00E22044" w:rsidP="00956966">
                      <w:pPr>
                        <w:jc w:val="center"/>
                        <w:rPr>
                          <w:rFonts w:cs="Times New Roman"/>
                          <w:i/>
                        </w:rPr>
                      </w:pPr>
                      <w:r>
                        <w:t xml:space="preserve">Fig.7: </w:t>
                      </w:r>
                      <w:r w:rsidRPr="00956966">
                        <w:rPr>
                          <w:rFonts w:cs="Times New Roman"/>
                        </w:rPr>
                        <w:t>‘</w:t>
                      </w:r>
                      <w:r w:rsidRPr="00956966">
                        <w:rPr>
                          <w:rFonts w:cs="Times New Roman"/>
                          <w:i/>
                        </w:rPr>
                        <w:t>250cm Line Tattooed on</w:t>
                      </w:r>
                    </w:p>
                    <w:p w:rsidR="00E22044" w:rsidRPr="00762F7F" w:rsidRDefault="00E22044" w:rsidP="00956966">
                      <w:pPr>
                        <w:jc w:val="center"/>
                        <w:rPr>
                          <w:rFonts w:cs="Times New Roman"/>
                        </w:rPr>
                      </w:pPr>
                      <w:r w:rsidRPr="00956966">
                        <w:rPr>
                          <w:rFonts w:cs="Times New Roman"/>
                          <w:i/>
                        </w:rPr>
                        <w:t>6 Paid People’</w:t>
                      </w:r>
                      <w:r w:rsidR="00762F7F">
                        <w:rPr>
                          <w:rFonts w:cs="Times New Roman"/>
                        </w:rPr>
                        <w:t>, (1999)</w:t>
                      </w:r>
                    </w:p>
                    <w:p w:rsidR="00E22044" w:rsidRPr="00956966" w:rsidRDefault="00E22044" w:rsidP="00956966">
                      <w:pPr>
                        <w:jc w:val="center"/>
                      </w:pPr>
                      <w:r>
                        <w:rPr>
                          <w:rFonts w:cs="Times New Roman"/>
                        </w:rPr>
                        <w:t>Santiago Sierra</w:t>
                      </w:r>
                    </w:p>
                  </w:txbxContent>
                </v:textbox>
              </v:shape>
            </w:pict>
          </mc:Fallback>
        </mc:AlternateContent>
      </w:r>
    </w:p>
    <w:p w:rsidR="00956966" w:rsidRDefault="00956966" w:rsidP="00955B20">
      <w:pPr>
        <w:spacing w:line="480" w:lineRule="auto"/>
        <w:rPr>
          <w:rFonts w:ascii="Times New Roman" w:hAnsi="Times New Roman" w:cs="Times New Roman"/>
          <w:iCs/>
          <w:sz w:val="24"/>
        </w:rPr>
      </w:pPr>
    </w:p>
    <w:p w:rsidR="00956966" w:rsidRDefault="00956966" w:rsidP="00955B20">
      <w:pPr>
        <w:spacing w:line="480" w:lineRule="auto"/>
        <w:rPr>
          <w:rFonts w:ascii="Times New Roman" w:hAnsi="Times New Roman" w:cs="Times New Roman"/>
          <w:sz w:val="24"/>
        </w:rPr>
      </w:pPr>
    </w:p>
    <w:p w:rsidR="00956966" w:rsidRDefault="00A7153A" w:rsidP="00955B20">
      <w:pPr>
        <w:spacing w:line="480" w:lineRule="auto"/>
        <w:rPr>
          <w:rFonts w:ascii="Times New Roman" w:hAnsi="Times New Roman" w:cs="Times New Roman"/>
          <w:sz w:val="24"/>
        </w:rPr>
      </w:pPr>
      <w:r>
        <w:rPr>
          <w:rFonts w:ascii="Times New Roman" w:hAnsi="Times New Roman" w:cs="Times New Roman"/>
          <w:sz w:val="24"/>
        </w:rPr>
        <w:t>The work ‘</w:t>
      </w:r>
      <w:r w:rsidRPr="00A7153A">
        <w:rPr>
          <w:rFonts w:ascii="Times New Roman" w:hAnsi="Times New Roman" w:cs="Times New Roman"/>
          <w:i/>
          <w:iCs/>
          <w:sz w:val="24"/>
        </w:rPr>
        <w:t>24 Blocks of concrete constantly moved during a day's work by paid workers</w:t>
      </w:r>
      <w:r>
        <w:rPr>
          <w:rFonts w:ascii="Times New Roman" w:hAnsi="Times New Roman" w:cs="Times New Roman"/>
          <w:sz w:val="24"/>
        </w:rPr>
        <w:t xml:space="preserve">’ </w:t>
      </w:r>
      <w:r w:rsidR="00956966" w:rsidRPr="00C46054">
        <w:rPr>
          <w:rFonts w:ascii="Times New Roman" w:hAnsi="Times New Roman" w:cs="Times New Roman"/>
          <w:sz w:val="24"/>
        </w:rPr>
        <w:t>(Fig:9</w:t>
      </w:r>
      <w:r w:rsidRPr="00C46054">
        <w:rPr>
          <w:rFonts w:ascii="Times New Roman" w:hAnsi="Times New Roman" w:cs="Times New Roman"/>
          <w:sz w:val="24"/>
        </w:rPr>
        <w:t>)</w:t>
      </w:r>
      <w:r>
        <w:rPr>
          <w:rFonts w:ascii="Times New Roman" w:hAnsi="Times New Roman" w:cs="Times New Roman"/>
          <w:sz w:val="24"/>
        </w:rPr>
        <w:t xml:space="preserve"> involved, as the title suggests, 24 blocks of concrete, each weighing two tons, </w:t>
      </w:r>
      <w:r>
        <w:rPr>
          <w:rFonts w:ascii="Times New Roman" w:hAnsi="Times New Roman" w:cs="Times New Roman"/>
          <w:sz w:val="24"/>
        </w:rPr>
        <w:lastRenderedPageBreak/>
        <w:t xml:space="preserve">constantly being moved about a gallery space by a group of migrant workers in a seemingly pointless and repetitive exercise. </w:t>
      </w:r>
    </w:p>
    <w:p w:rsidR="00956966" w:rsidRDefault="00BB2DAE" w:rsidP="00955B20">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82816" behindDoc="0" locked="0" layoutInCell="1" allowOverlap="1" wp14:anchorId="6768915D" wp14:editId="319D8B3B">
                <wp:simplePos x="0" y="0"/>
                <wp:positionH relativeFrom="column">
                  <wp:posOffset>1296894</wp:posOffset>
                </wp:positionH>
                <wp:positionV relativeFrom="paragraph">
                  <wp:posOffset>6611</wp:posOffset>
                </wp:positionV>
                <wp:extent cx="2697256" cy="1727574"/>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2697256" cy="17275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
                              <w:rPr>
                                <w:noProof/>
                                <w:lang w:eastAsia="en-GB"/>
                              </w:rPr>
                              <w:drawing>
                                <wp:inline distT="0" distB="0" distL="0" distR="0" wp14:anchorId="0EB9FABC" wp14:editId="0FD4BB24">
                                  <wp:extent cx="2474071" cy="1631577"/>
                                  <wp:effectExtent l="0" t="0" r="254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rra concrete blocks.jpg"/>
                                          <pic:cNvPicPr/>
                                        </pic:nvPicPr>
                                        <pic:blipFill>
                                          <a:blip r:embed="rId24">
                                            <a:extLst>
                                              <a:ext uri="{28A0092B-C50C-407E-A947-70E740481C1C}">
                                                <a14:useLocalDpi xmlns:a14="http://schemas.microsoft.com/office/drawing/2010/main" val="0"/>
                                              </a:ext>
                                            </a:extLst>
                                          </a:blip>
                                          <a:stretch>
                                            <a:fillRect/>
                                          </a:stretch>
                                        </pic:blipFill>
                                        <pic:spPr>
                                          <a:xfrm>
                                            <a:off x="0" y="0"/>
                                            <a:ext cx="2476580" cy="163323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2" type="#_x0000_t202" style="position:absolute;margin-left:102.1pt;margin-top:.5pt;width:212.4pt;height:136.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" filled="f" stroked="f" strokeweight=".5pt">
                <v:textbox>
                  <w:txbxContent>
                    <w:p w:rsidR="00E22044" w:rsidRDefault="00E22044">
                      <w:r>
                        <w:rPr>
                          <w:noProof/>
                          <w:lang w:eastAsia="en-GB"/>
                        </w:rPr>
                        <w:drawing>
                          <wp:inline distT="0" distB="0" distL="0" distR="0" wp14:anchorId="0EB9FABC" wp14:editId="0FD4BB24">
                            <wp:extent cx="2474071" cy="1631577"/>
                            <wp:effectExtent l="0" t="0" r="254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rra concrete blocks.jpg"/>
                                    <pic:cNvPicPr/>
                                  </pic:nvPicPr>
                                  <pic:blipFill>
                                    <a:blip r:embed="rId25">
                                      <a:extLst>
                                        <a:ext uri="{28A0092B-C50C-407E-A947-70E740481C1C}">
                                          <a14:useLocalDpi xmlns:a14="http://schemas.microsoft.com/office/drawing/2010/main" val="0"/>
                                        </a:ext>
                                      </a:extLst>
                                    </a:blip>
                                    <a:stretch>
                                      <a:fillRect/>
                                    </a:stretch>
                                  </pic:blipFill>
                                  <pic:spPr>
                                    <a:xfrm>
                                      <a:off x="0" y="0"/>
                                      <a:ext cx="2476580" cy="1633232"/>
                                    </a:xfrm>
                                    <a:prstGeom prst="rect">
                                      <a:avLst/>
                                    </a:prstGeom>
                                  </pic:spPr>
                                </pic:pic>
                              </a:graphicData>
                            </a:graphic>
                          </wp:inline>
                        </w:drawing>
                      </w:r>
                    </w:p>
                  </w:txbxContent>
                </v:textbox>
              </v:shape>
            </w:pict>
          </mc:Fallback>
        </mc:AlternateContent>
      </w:r>
    </w:p>
    <w:p w:rsidR="00956966" w:rsidRDefault="00956966" w:rsidP="00955B20">
      <w:pPr>
        <w:spacing w:line="480" w:lineRule="auto"/>
        <w:rPr>
          <w:rFonts w:ascii="Times New Roman" w:hAnsi="Times New Roman" w:cs="Times New Roman"/>
          <w:sz w:val="24"/>
        </w:rPr>
      </w:pPr>
    </w:p>
    <w:p w:rsidR="00956966" w:rsidRDefault="00956966" w:rsidP="00955B20">
      <w:pPr>
        <w:spacing w:line="480" w:lineRule="auto"/>
        <w:rPr>
          <w:rFonts w:ascii="Times New Roman" w:hAnsi="Times New Roman" w:cs="Times New Roman"/>
          <w:sz w:val="24"/>
        </w:rPr>
      </w:pPr>
    </w:p>
    <w:p w:rsidR="00956966" w:rsidRDefault="00956966" w:rsidP="00955B20">
      <w:pPr>
        <w:spacing w:line="480" w:lineRule="auto"/>
        <w:rPr>
          <w:rFonts w:ascii="Times New Roman" w:hAnsi="Times New Roman" w:cs="Times New Roman"/>
          <w:sz w:val="24"/>
        </w:rPr>
      </w:pPr>
    </w:p>
    <w:p w:rsidR="00BB2DAE" w:rsidRDefault="00BB2DAE" w:rsidP="00955B20">
      <w:pPr>
        <w:spacing w:line="480" w:lineRule="auto"/>
        <w:rPr>
          <w:rFonts w:ascii="Times New Roman" w:hAnsi="Times New Roman" w:cs="Times New Roman"/>
          <w:sz w:val="24"/>
        </w:rPr>
      </w:pPr>
    </w:p>
    <w:p w:rsidR="00BB2DAE" w:rsidRDefault="00BB2DAE" w:rsidP="00955B20">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83840" behindDoc="0" locked="0" layoutInCell="1" allowOverlap="1" wp14:anchorId="03F3263C" wp14:editId="220E906F">
                <wp:simplePos x="0" y="0"/>
                <wp:positionH relativeFrom="column">
                  <wp:posOffset>1403350</wp:posOffset>
                </wp:positionH>
                <wp:positionV relativeFrom="paragraph">
                  <wp:posOffset>0</wp:posOffset>
                </wp:positionV>
                <wp:extent cx="2806177" cy="647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806177"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Pr="00762F7F" w:rsidRDefault="00E22044" w:rsidP="00BB2DAE">
                            <w:pPr>
                              <w:jc w:val="center"/>
                              <w:rPr>
                                <w:rFonts w:cs="Times New Roman"/>
                                <w:iCs/>
                              </w:rPr>
                            </w:pPr>
                            <w:r>
                              <w:t>Fig.9: ‘</w:t>
                            </w:r>
                            <w:r w:rsidRPr="00BB2DAE">
                              <w:rPr>
                                <w:rFonts w:cs="Times New Roman"/>
                                <w:i/>
                                <w:iCs/>
                              </w:rPr>
                              <w:t>24 Blocks of concrete constantly moved during a day's work by paid workers</w:t>
                            </w:r>
                            <w:r>
                              <w:rPr>
                                <w:rFonts w:cs="Times New Roman"/>
                                <w:i/>
                                <w:iCs/>
                              </w:rPr>
                              <w:t>’</w:t>
                            </w:r>
                            <w:r w:rsidR="00762F7F">
                              <w:rPr>
                                <w:rFonts w:cs="Times New Roman"/>
                                <w:iCs/>
                              </w:rPr>
                              <w:t>, (1999)</w:t>
                            </w:r>
                          </w:p>
                          <w:p w:rsidR="00E22044" w:rsidRPr="00BB2DAE" w:rsidRDefault="00E22044" w:rsidP="00BB2DAE">
                            <w:pPr>
                              <w:jc w:val="center"/>
                            </w:pPr>
                            <w:r>
                              <w:rPr>
                                <w:rFonts w:cs="Times New Roman"/>
                                <w:iCs/>
                              </w:rPr>
                              <w:t>Santiago Sierra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3" type="#_x0000_t202" style="position:absolute;margin-left:110.5pt;margin-top:0;width:220.95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" filled="f" stroked="f" strokeweight=".5pt">
                <v:textbox>
                  <w:txbxContent>
                    <w:p w:rsidR="00E22044" w:rsidRPr="00762F7F" w:rsidRDefault="00E22044" w:rsidP="00BB2DAE">
                      <w:pPr>
                        <w:jc w:val="center"/>
                        <w:rPr>
                          <w:rFonts w:cs="Times New Roman"/>
                          <w:iCs/>
                        </w:rPr>
                      </w:pPr>
                      <w:r>
                        <w:t>Fig.9: ‘</w:t>
                      </w:r>
                      <w:r w:rsidRPr="00BB2DAE">
                        <w:rPr>
                          <w:rFonts w:cs="Times New Roman"/>
                          <w:i/>
                          <w:iCs/>
                        </w:rPr>
                        <w:t>24 Blocks of concrete constantly moved during a day's work by paid workers</w:t>
                      </w:r>
                      <w:r>
                        <w:rPr>
                          <w:rFonts w:cs="Times New Roman"/>
                          <w:i/>
                          <w:iCs/>
                        </w:rPr>
                        <w:t>’</w:t>
                      </w:r>
                      <w:r w:rsidR="00762F7F">
                        <w:rPr>
                          <w:rFonts w:cs="Times New Roman"/>
                          <w:iCs/>
                        </w:rPr>
                        <w:t>, (1999)</w:t>
                      </w:r>
                    </w:p>
                    <w:p w:rsidR="00E22044" w:rsidRPr="00BB2DAE" w:rsidRDefault="00E22044" w:rsidP="00BB2DAE">
                      <w:pPr>
                        <w:jc w:val="center"/>
                      </w:pPr>
                      <w:r>
                        <w:rPr>
                          <w:rFonts w:cs="Times New Roman"/>
                          <w:iCs/>
                        </w:rPr>
                        <w:t>Santiago Sierra</w:t>
                      </w:r>
                    </w:p>
                  </w:txbxContent>
                </v:textbox>
              </v:shape>
            </w:pict>
          </mc:Fallback>
        </mc:AlternateContent>
      </w:r>
    </w:p>
    <w:p w:rsidR="00BB2DAE" w:rsidRDefault="00BB2DAE" w:rsidP="00955B20">
      <w:pPr>
        <w:spacing w:line="480" w:lineRule="auto"/>
        <w:rPr>
          <w:rFonts w:ascii="Times New Roman" w:hAnsi="Times New Roman" w:cs="Times New Roman"/>
          <w:sz w:val="24"/>
        </w:rPr>
      </w:pPr>
    </w:p>
    <w:p w:rsidR="00774691" w:rsidRDefault="00774691" w:rsidP="00955B20">
      <w:pPr>
        <w:spacing w:line="480" w:lineRule="auto"/>
        <w:rPr>
          <w:rFonts w:ascii="Times New Roman" w:hAnsi="Times New Roman" w:cs="Times New Roman"/>
          <w:sz w:val="24"/>
        </w:rPr>
      </w:pPr>
    </w:p>
    <w:p w:rsidR="00212440" w:rsidRDefault="00A7153A" w:rsidP="00955B20">
      <w:pPr>
        <w:spacing w:line="480" w:lineRule="auto"/>
        <w:rPr>
          <w:rFonts w:ascii="Times New Roman" w:hAnsi="Times New Roman" w:cs="Times New Roman"/>
          <w:sz w:val="24"/>
        </w:rPr>
      </w:pPr>
      <w:r>
        <w:rPr>
          <w:rFonts w:ascii="Times New Roman" w:hAnsi="Times New Roman" w:cs="Times New Roman"/>
          <w:sz w:val="24"/>
        </w:rPr>
        <w:t xml:space="preserve">What viewers are presented </w:t>
      </w:r>
      <w:proofErr w:type="gramStart"/>
      <w:r>
        <w:rPr>
          <w:rFonts w:ascii="Times New Roman" w:hAnsi="Times New Roman" w:cs="Times New Roman"/>
          <w:sz w:val="24"/>
        </w:rPr>
        <w:t>with,</w:t>
      </w:r>
      <w:proofErr w:type="gramEnd"/>
      <w:r>
        <w:rPr>
          <w:rFonts w:ascii="Times New Roman" w:hAnsi="Times New Roman" w:cs="Times New Roman"/>
          <w:sz w:val="24"/>
        </w:rPr>
        <w:t xml:space="preserve"> is not the actual act of moving the concrete, but the marks left by the labourers in terms of the damage to the gallery floor, the remnants of their food packaging and the tools they used for the exercise. The fact that the migrant workers were remunerated with an amount equivalent to the low wage they could expect to receive for their labour outside the gallery space is critical to the piece’s narrative and a reference to Marx’s exchange value of labour. Everything has a price, the labour of the migrant, virtually worthless, the value of the commodity as art piece substantially more, both to the gallery and also to Sierra himself in the form of fees, royalties and further commissions. The viewer is also presented with the uncomfortable reality of the underbelly of the society we all inhabit. By reflecting on the pointless motion of the concrete blocks around the gallery, the viewer is knowingly complicit in the exploitation that has occurred</w:t>
      </w:r>
      <w:r w:rsidR="00212440">
        <w:rPr>
          <w:rFonts w:ascii="Times New Roman" w:hAnsi="Times New Roman" w:cs="Times New Roman"/>
          <w:sz w:val="24"/>
        </w:rPr>
        <w:t xml:space="preserve"> and in particular art</w:t>
      </w:r>
      <w:r w:rsidR="00704822">
        <w:rPr>
          <w:rFonts w:ascii="Times New Roman" w:hAnsi="Times New Roman" w:cs="Times New Roman"/>
          <w:sz w:val="24"/>
        </w:rPr>
        <w:t>’</w:t>
      </w:r>
      <w:r w:rsidR="00212440">
        <w:rPr>
          <w:rFonts w:ascii="Times New Roman" w:hAnsi="Times New Roman" w:cs="Times New Roman"/>
          <w:sz w:val="24"/>
        </w:rPr>
        <w:t>s complicity in it</w:t>
      </w:r>
      <w:r>
        <w:rPr>
          <w:rFonts w:ascii="Times New Roman" w:hAnsi="Times New Roman" w:cs="Times New Roman"/>
          <w:sz w:val="24"/>
        </w:rPr>
        <w:t xml:space="preserve">. </w:t>
      </w:r>
      <w:r w:rsidR="00212440">
        <w:rPr>
          <w:rFonts w:ascii="Times New Roman" w:hAnsi="Times New Roman" w:cs="Times New Roman"/>
          <w:sz w:val="24"/>
        </w:rPr>
        <w:t xml:space="preserve">‘Sierra makes present as art those whose systematic exclusion from art is a direct effect of the inequalities and consequent exploitation that art relies upon in its status as luxury commodity and cultural capital’ </w:t>
      </w:r>
      <w:r w:rsidR="00212440" w:rsidRPr="002033BF">
        <w:rPr>
          <w:rFonts w:ascii="Times New Roman" w:hAnsi="Times New Roman" w:cs="Times New Roman"/>
          <w:sz w:val="24"/>
        </w:rPr>
        <w:t>Kenning (2009).</w:t>
      </w:r>
      <w:r w:rsidR="00212440">
        <w:rPr>
          <w:rFonts w:ascii="Times New Roman" w:hAnsi="Times New Roman" w:cs="Times New Roman"/>
          <w:sz w:val="24"/>
        </w:rPr>
        <w:t xml:space="preserve"> </w:t>
      </w:r>
      <w:r w:rsidR="00B52FE9">
        <w:rPr>
          <w:rFonts w:ascii="Times New Roman" w:hAnsi="Times New Roman" w:cs="Times New Roman"/>
          <w:sz w:val="24"/>
        </w:rPr>
        <w:t xml:space="preserve">In addition </w:t>
      </w:r>
      <w:r w:rsidR="002033BF" w:rsidRPr="002033BF">
        <w:rPr>
          <w:rFonts w:ascii="Times New Roman" w:hAnsi="Times New Roman" w:cs="Times New Roman"/>
          <w:sz w:val="24"/>
        </w:rPr>
        <w:t>Bishop</w:t>
      </w:r>
      <w:r w:rsidR="00B52FE9">
        <w:rPr>
          <w:rFonts w:ascii="Times New Roman" w:hAnsi="Times New Roman" w:cs="Times New Roman"/>
          <w:sz w:val="24"/>
        </w:rPr>
        <w:t xml:space="preserve"> comments, </w:t>
      </w:r>
      <w:r>
        <w:rPr>
          <w:rFonts w:ascii="Times New Roman" w:hAnsi="Times New Roman" w:cs="Times New Roman"/>
          <w:sz w:val="24"/>
        </w:rPr>
        <w:t xml:space="preserve">‘Sierra creates a kind of ethnographic realism, in which the outcome or unfolding of his action forms </w:t>
      </w:r>
      <w:r>
        <w:rPr>
          <w:rFonts w:ascii="Times New Roman" w:hAnsi="Times New Roman" w:cs="Times New Roman"/>
          <w:sz w:val="24"/>
        </w:rPr>
        <w:lastRenderedPageBreak/>
        <w:t xml:space="preserve">an indexical trace of the economic and social reality </w:t>
      </w:r>
      <w:r w:rsidR="00B52FE9">
        <w:rPr>
          <w:rFonts w:ascii="Times New Roman" w:hAnsi="Times New Roman" w:cs="Times New Roman"/>
          <w:sz w:val="24"/>
        </w:rPr>
        <w:t xml:space="preserve">of the </w:t>
      </w:r>
      <w:r w:rsidR="002033BF">
        <w:rPr>
          <w:rFonts w:ascii="Times New Roman" w:hAnsi="Times New Roman" w:cs="Times New Roman"/>
          <w:sz w:val="24"/>
        </w:rPr>
        <w:t>place in which he works’</w:t>
      </w:r>
      <w:r w:rsidR="00B52FE9">
        <w:rPr>
          <w:rFonts w:ascii="Times New Roman" w:hAnsi="Times New Roman" w:cs="Times New Roman"/>
          <w:sz w:val="24"/>
        </w:rPr>
        <w:t xml:space="preserve"> </w:t>
      </w:r>
      <w:r w:rsidR="009B2A7D">
        <w:rPr>
          <w:rFonts w:ascii="Times New Roman" w:hAnsi="Times New Roman" w:cs="Times New Roman"/>
          <w:sz w:val="24"/>
        </w:rPr>
        <w:t>(</w:t>
      </w:r>
      <w:r w:rsidR="002033BF">
        <w:rPr>
          <w:rFonts w:ascii="Times New Roman" w:hAnsi="Times New Roman" w:cs="Times New Roman"/>
          <w:sz w:val="24"/>
        </w:rPr>
        <w:t xml:space="preserve">2004, </w:t>
      </w:r>
      <w:r w:rsidR="009B2A7D">
        <w:rPr>
          <w:rFonts w:ascii="Times New Roman" w:hAnsi="Times New Roman" w:cs="Times New Roman"/>
          <w:sz w:val="24"/>
        </w:rPr>
        <w:t>p.</w:t>
      </w:r>
      <w:r w:rsidR="002033BF">
        <w:rPr>
          <w:rFonts w:ascii="Times New Roman" w:hAnsi="Times New Roman" w:cs="Times New Roman"/>
          <w:sz w:val="24"/>
        </w:rPr>
        <w:t>70).</w:t>
      </w:r>
      <w:r w:rsidR="00E22044">
        <w:rPr>
          <w:rFonts w:ascii="Times New Roman" w:hAnsi="Times New Roman" w:cs="Times New Roman"/>
          <w:sz w:val="24"/>
        </w:rPr>
        <w:t xml:space="preserve"> </w:t>
      </w:r>
      <w:r w:rsidR="00626EEB">
        <w:rPr>
          <w:rFonts w:ascii="Times New Roman" w:hAnsi="Times New Roman" w:cs="Times New Roman"/>
          <w:sz w:val="24"/>
        </w:rPr>
        <w:t xml:space="preserve"> </w:t>
      </w:r>
    </w:p>
    <w:p w:rsidR="000D47B3" w:rsidRDefault="00E150BA" w:rsidP="00955B20">
      <w:pPr>
        <w:spacing w:line="480" w:lineRule="auto"/>
        <w:rPr>
          <w:rFonts w:ascii="Times New Roman" w:hAnsi="Times New Roman" w:cs="Times New Roman"/>
          <w:sz w:val="24"/>
        </w:rPr>
      </w:pPr>
      <w:r>
        <w:rPr>
          <w:rFonts w:ascii="Times New Roman" w:hAnsi="Times New Roman" w:cs="Times New Roman"/>
          <w:sz w:val="24"/>
        </w:rPr>
        <w:t xml:space="preserve">The allusion to the corporeal presence in this work, I argue, is its strength. As already mentioned, the aim of Sierra’s work is to provoke </w:t>
      </w:r>
      <w:r w:rsidR="00EC695E">
        <w:rPr>
          <w:rFonts w:ascii="Times New Roman" w:hAnsi="Times New Roman" w:cs="Times New Roman"/>
          <w:sz w:val="24"/>
        </w:rPr>
        <w:t>discomfort in the viewer, more</w:t>
      </w:r>
      <w:r w:rsidR="00762F7F">
        <w:rPr>
          <w:rFonts w:ascii="Times New Roman" w:hAnsi="Times New Roman" w:cs="Times New Roman"/>
          <w:sz w:val="24"/>
        </w:rPr>
        <w:t xml:space="preserve"> specifically a relational an</w:t>
      </w:r>
      <w:r w:rsidR="00626EEB">
        <w:rPr>
          <w:rFonts w:ascii="Times New Roman" w:hAnsi="Times New Roman" w:cs="Times New Roman"/>
          <w:sz w:val="24"/>
        </w:rPr>
        <w:t>tagonism than the wider</w:t>
      </w:r>
      <w:r w:rsidR="00EC695E">
        <w:rPr>
          <w:rFonts w:ascii="Times New Roman" w:hAnsi="Times New Roman" w:cs="Times New Roman"/>
          <w:sz w:val="24"/>
        </w:rPr>
        <w:t xml:space="preserve"> relational aesthetic. With most of his works, the economic migrant is visible</w:t>
      </w:r>
      <w:r w:rsidR="002A1EEF">
        <w:rPr>
          <w:rFonts w:ascii="Times New Roman" w:hAnsi="Times New Roman" w:cs="Times New Roman"/>
          <w:sz w:val="24"/>
        </w:rPr>
        <w:t xml:space="preserve"> and according to both B</w:t>
      </w:r>
      <w:r w:rsidR="00626EEB">
        <w:rPr>
          <w:rFonts w:ascii="Times New Roman" w:hAnsi="Times New Roman" w:cs="Times New Roman"/>
          <w:sz w:val="24"/>
        </w:rPr>
        <w:t>ishop (2004) and Kenning (2009)</w:t>
      </w:r>
      <w:r w:rsidR="002A1EEF">
        <w:rPr>
          <w:rFonts w:ascii="Times New Roman" w:hAnsi="Times New Roman" w:cs="Times New Roman"/>
          <w:sz w:val="24"/>
        </w:rPr>
        <w:t xml:space="preserve"> this is enables the viewer to assert that ‘this is not me’ thereby</w:t>
      </w:r>
      <w:r w:rsidR="000D47B3">
        <w:rPr>
          <w:rFonts w:ascii="Times New Roman" w:hAnsi="Times New Roman" w:cs="Times New Roman"/>
          <w:sz w:val="24"/>
        </w:rPr>
        <w:t xml:space="preserve"> also</w:t>
      </w:r>
      <w:r w:rsidR="002A1EEF">
        <w:rPr>
          <w:rFonts w:ascii="Times New Roman" w:hAnsi="Times New Roman" w:cs="Times New Roman"/>
          <w:sz w:val="24"/>
        </w:rPr>
        <w:t xml:space="preserve"> exposing art’s limitations as a force for political change, which may well be the case. However by enabling the viewer to erect a barrier to empathy through non-identification with the migrant</w:t>
      </w:r>
      <w:r w:rsidR="00626EEB">
        <w:rPr>
          <w:rFonts w:ascii="Times New Roman" w:hAnsi="Times New Roman" w:cs="Times New Roman"/>
          <w:sz w:val="24"/>
        </w:rPr>
        <w:t xml:space="preserve"> (i.e. I am clearly not the same as them)</w:t>
      </w:r>
      <w:r w:rsidR="002A1EEF">
        <w:rPr>
          <w:rFonts w:ascii="Times New Roman" w:hAnsi="Times New Roman" w:cs="Times New Roman"/>
          <w:sz w:val="24"/>
        </w:rPr>
        <w:t xml:space="preserve"> it facilitates disassociation. ‘</w:t>
      </w:r>
      <w:r w:rsidR="002A1EEF" w:rsidRPr="00A7153A">
        <w:rPr>
          <w:rFonts w:ascii="Times New Roman" w:hAnsi="Times New Roman" w:cs="Times New Roman"/>
          <w:i/>
          <w:iCs/>
          <w:sz w:val="24"/>
        </w:rPr>
        <w:t>24 Blocks of concrete constantly moved during a day's work by paid workers</w:t>
      </w:r>
      <w:r w:rsidR="002A1EEF">
        <w:rPr>
          <w:rFonts w:ascii="Times New Roman" w:hAnsi="Times New Roman" w:cs="Times New Roman"/>
          <w:sz w:val="24"/>
        </w:rPr>
        <w:t xml:space="preserve">’ overcomes this by removing the workers from the final </w:t>
      </w:r>
      <w:r w:rsidR="000D47B3">
        <w:rPr>
          <w:rFonts w:ascii="Times New Roman" w:hAnsi="Times New Roman" w:cs="Times New Roman"/>
          <w:sz w:val="24"/>
        </w:rPr>
        <w:t>presentation of the work and the viewer’s disassociation is less likely.</w:t>
      </w:r>
      <w:r w:rsidR="00626EEB">
        <w:rPr>
          <w:rFonts w:ascii="Times New Roman" w:hAnsi="Times New Roman" w:cs="Times New Roman"/>
          <w:sz w:val="24"/>
        </w:rPr>
        <w:t xml:space="preserve"> In other words, </w:t>
      </w:r>
      <w:r w:rsidR="00774691">
        <w:rPr>
          <w:rFonts w:ascii="Times New Roman" w:hAnsi="Times New Roman" w:cs="Times New Roman"/>
          <w:sz w:val="24"/>
        </w:rPr>
        <w:t xml:space="preserve">with </w:t>
      </w:r>
      <w:r w:rsidR="00626EEB">
        <w:rPr>
          <w:rFonts w:ascii="Times New Roman" w:hAnsi="Times New Roman" w:cs="Times New Roman"/>
          <w:sz w:val="24"/>
        </w:rPr>
        <w:t>the removal of obvious points of comparison between viewer and migrant</w:t>
      </w:r>
      <w:r w:rsidR="00774691">
        <w:rPr>
          <w:rFonts w:ascii="Times New Roman" w:hAnsi="Times New Roman" w:cs="Times New Roman"/>
          <w:sz w:val="24"/>
        </w:rPr>
        <w:t>, such as appearance,</w:t>
      </w:r>
      <w:r w:rsidR="00626EEB">
        <w:rPr>
          <w:rFonts w:ascii="Times New Roman" w:hAnsi="Times New Roman" w:cs="Times New Roman"/>
          <w:sz w:val="24"/>
        </w:rPr>
        <w:t xml:space="preserve"> the viewer is less likely </w:t>
      </w:r>
      <w:r w:rsidR="00774691">
        <w:rPr>
          <w:rFonts w:ascii="Times New Roman" w:hAnsi="Times New Roman" w:cs="Times New Roman"/>
          <w:sz w:val="24"/>
        </w:rPr>
        <w:t xml:space="preserve">to </w:t>
      </w:r>
      <w:r w:rsidR="005E534F">
        <w:rPr>
          <w:rFonts w:ascii="Times New Roman" w:hAnsi="Times New Roman" w:cs="Times New Roman"/>
          <w:sz w:val="24"/>
        </w:rPr>
        <w:t>disassociate themselves from feelings of empathy.</w:t>
      </w:r>
    </w:p>
    <w:p w:rsidR="00FF1BDF" w:rsidRDefault="00D64DCB" w:rsidP="00774691">
      <w:pPr>
        <w:spacing w:line="480" w:lineRule="auto"/>
        <w:ind w:firstLine="720"/>
        <w:rPr>
          <w:rFonts w:ascii="Times New Roman" w:hAnsi="Times New Roman" w:cs="Times New Roman"/>
          <w:sz w:val="24"/>
        </w:rPr>
      </w:pPr>
      <w:r>
        <w:rPr>
          <w:rFonts w:ascii="Times New Roman" w:hAnsi="Times New Roman" w:cs="Times New Roman"/>
          <w:sz w:val="24"/>
        </w:rPr>
        <w:t>Sierra’s work in general</w:t>
      </w:r>
      <w:r w:rsidR="006A5A58">
        <w:rPr>
          <w:rFonts w:ascii="Times New Roman" w:hAnsi="Times New Roman" w:cs="Times New Roman"/>
          <w:sz w:val="24"/>
        </w:rPr>
        <w:t xml:space="preserve"> does</w:t>
      </w:r>
      <w:r>
        <w:rPr>
          <w:rFonts w:ascii="Times New Roman" w:hAnsi="Times New Roman" w:cs="Times New Roman"/>
          <w:sz w:val="24"/>
        </w:rPr>
        <w:t>,</w:t>
      </w:r>
      <w:r w:rsidR="006A5A58">
        <w:rPr>
          <w:rFonts w:ascii="Times New Roman" w:hAnsi="Times New Roman" w:cs="Times New Roman"/>
          <w:sz w:val="24"/>
        </w:rPr>
        <w:t xml:space="preserve"> though</w:t>
      </w:r>
      <w:r>
        <w:rPr>
          <w:rFonts w:ascii="Times New Roman" w:hAnsi="Times New Roman" w:cs="Times New Roman"/>
          <w:sz w:val="24"/>
        </w:rPr>
        <w:t>,</w:t>
      </w:r>
      <w:r w:rsidR="006A5A58">
        <w:rPr>
          <w:rFonts w:ascii="Times New Roman" w:hAnsi="Times New Roman" w:cs="Times New Roman"/>
          <w:sz w:val="24"/>
        </w:rPr>
        <w:t xml:space="preserve"> attract criticism</w:t>
      </w:r>
      <w:r>
        <w:rPr>
          <w:rFonts w:ascii="Times New Roman" w:hAnsi="Times New Roman" w:cs="Times New Roman"/>
          <w:sz w:val="24"/>
        </w:rPr>
        <w:t xml:space="preserve"> primarily because of the </w:t>
      </w:r>
      <w:r w:rsidR="006A5A58">
        <w:rPr>
          <w:rFonts w:ascii="Times New Roman" w:hAnsi="Times New Roman" w:cs="Times New Roman"/>
          <w:sz w:val="24"/>
        </w:rPr>
        <w:t>exploitation of the labourers</w:t>
      </w:r>
      <w:r>
        <w:rPr>
          <w:rFonts w:ascii="Times New Roman" w:hAnsi="Times New Roman" w:cs="Times New Roman"/>
          <w:sz w:val="24"/>
        </w:rPr>
        <w:t>.</w:t>
      </w:r>
      <w:r w:rsidR="006A5A58">
        <w:rPr>
          <w:rFonts w:ascii="Times New Roman" w:hAnsi="Times New Roman" w:cs="Times New Roman"/>
          <w:sz w:val="24"/>
        </w:rPr>
        <w:t xml:space="preserve"> Sierra appears to be deploying the very practices and contradictions that he is highlighting. In addition, rather than attempting to provide answers, Sierra is merely ‘reproducing the methodologies of economic exploitation as configured by</w:t>
      </w:r>
      <w:r w:rsidR="00A2117D">
        <w:rPr>
          <w:rFonts w:ascii="Times New Roman" w:hAnsi="Times New Roman" w:cs="Times New Roman"/>
          <w:sz w:val="24"/>
        </w:rPr>
        <w:t xml:space="preserve"> the current capitalist system’, </w:t>
      </w:r>
      <w:proofErr w:type="spellStart"/>
      <w:r w:rsidR="00A2117D">
        <w:rPr>
          <w:rFonts w:ascii="Times New Roman" w:hAnsi="Times New Roman" w:cs="Times New Roman"/>
          <w:sz w:val="24"/>
        </w:rPr>
        <w:t>Rosero</w:t>
      </w:r>
      <w:proofErr w:type="spellEnd"/>
      <w:r w:rsidR="006A5A58" w:rsidRPr="005E534F">
        <w:rPr>
          <w:rFonts w:ascii="Times New Roman" w:hAnsi="Times New Roman" w:cs="Times New Roman"/>
          <w:sz w:val="24"/>
        </w:rPr>
        <w:t xml:space="preserve"> </w:t>
      </w:r>
      <w:r w:rsidR="00A2117D">
        <w:rPr>
          <w:rFonts w:ascii="Times New Roman" w:hAnsi="Times New Roman" w:cs="Times New Roman"/>
          <w:sz w:val="24"/>
        </w:rPr>
        <w:t>(</w:t>
      </w:r>
      <w:r w:rsidR="006A5A58" w:rsidRPr="005E534F">
        <w:rPr>
          <w:rFonts w:ascii="Times New Roman" w:hAnsi="Times New Roman" w:cs="Times New Roman"/>
          <w:sz w:val="24"/>
        </w:rPr>
        <w:t>2013, p.100)</w:t>
      </w:r>
      <w:r w:rsidR="006A5A58">
        <w:rPr>
          <w:rFonts w:ascii="Times New Roman" w:hAnsi="Times New Roman" w:cs="Times New Roman"/>
          <w:sz w:val="24"/>
        </w:rPr>
        <w:t xml:space="preserve">. However, although these criticisms appear well founded, I think they miss the point. </w:t>
      </w:r>
      <w:proofErr w:type="spellStart"/>
      <w:r w:rsidR="006A5A58" w:rsidRPr="005E534F">
        <w:rPr>
          <w:rFonts w:ascii="Times New Roman" w:hAnsi="Times New Roman" w:cs="Times New Roman"/>
          <w:sz w:val="24"/>
        </w:rPr>
        <w:t>Rosero</w:t>
      </w:r>
      <w:proofErr w:type="spellEnd"/>
      <w:r w:rsidR="006A5A58" w:rsidRPr="005E534F">
        <w:rPr>
          <w:rFonts w:ascii="Times New Roman" w:hAnsi="Times New Roman" w:cs="Times New Roman"/>
          <w:sz w:val="24"/>
        </w:rPr>
        <w:t xml:space="preserve"> </w:t>
      </w:r>
      <w:r w:rsidR="006A5A58">
        <w:rPr>
          <w:rFonts w:ascii="Times New Roman" w:hAnsi="Times New Roman" w:cs="Times New Roman"/>
          <w:sz w:val="24"/>
        </w:rPr>
        <w:t>argues that much of his work, of which this piece conforms with, deals with the ‘promise of freedom through work’ (</w:t>
      </w:r>
      <w:r w:rsidR="00A2117D">
        <w:rPr>
          <w:rFonts w:ascii="Times New Roman" w:hAnsi="Times New Roman" w:cs="Times New Roman"/>
          <w:i/>
          <w:sz w:val="24"/>
        </w:rPr>
        <w:t>ibid</w:t>
      </w:r>
      <w:r w:rsidR="005E534F">
        <w:rPr>
          <w:rFonts w:ascii="Times New Roman" w:hAnsi="Times New Roman" w:cs="Times New Roman"/>
          <w:sz w:val="24"/>
        </w:rPr>
        <w:t xml:space="preserve">, </w:t>
      </w:r>
      <w:r w:rsidR="006A5A58">
        <w:rPr>
          <w:rFonts w:ascii="Times New Roman" w:hAnsi="Times New Roman" w:cs="Times New Roman"/>
          <w:sz w:val="24"/>
        </w:rPr>
        <w:t xml:space="preserve">p.102). In a capitalist society, the belief that personal wealth can be generated through work is </w:t>
      </w:r>
      <w:proofErr w:type="gramStart"/>
      <w:r w:rsidR="006A5A58">
        <w:rPr>
          <w:rFonts w:ascii="Times New Roman" w:hAnsi="Times New Roman" w:cs="Times New Roman"/>
          <w:sz w:val="24"/>
        </w:rPr>
        <w:t>key</w:t>
      </w:r>
      <w:proofErr w:type="gramEnd"/>
      <w:r w:rsidR="006A5A58">
        <w:rPr>
          <w:rFonts w:ascii="Times New Roman" w:hAnsi="Times New Roman" w:cs="Times New Roman"/>
          <w:sz w:val="24"/>
        </w:rPr>
        <w:t xml:space="preserve">. Sierra highlights the fact that the migrant labourer is not free, both because he has little option but to accept the demeaning work, but even after doing it, his prospects both socially and economically remain unchanged, in fact, on the contrary it contributes to his </w:t>
      </w:r>
      <w:r w:rsidR="006A5A58">
        <w:rPr>
          <w:rFonts w:ascii="Times New Roman" w:hAnsi="Times New Roman" w:cs="Times New Roman"/>
          <w:sz w:val="24"/>
        </w:rPr>
        <w:lastRenderedPageBreak/>
        <w:t>‘</w:t>
      </w:r>
      <w:proofErr w:type="spellStart"/>
      <w:r w:rsidR="006A5A58">
        <w:rPr>
          <w:rFonts w:ascii="Times New Roman" w:hAnsi="Times New Roman" w:cs="Times New Roman"/>
          <w:sz w:val="24"/>
        </w:rPr>
        <w:t>subjectification</w:t>
      </w:r>
      <w:proofErr w:type="spellEnd"/>
      <w:r w:rsidR="006A5A58">
        <w:rPr>
          <w:rFonts w:ascii="Times New Roman" w:hAnsi="Times New Roman" w:cs="Times New Roman"/>
          <w:sz w:val="24"/>
        </w:rPr>
        <w:t xml:space="preserve"> and domination’ </w:t>
      </w:r>
      <w:r w:rsidR="006A5A58" w:rsidRPr="005E534F">
        <w:rPr>
          <w:rFonts w:ascii="Times New Roman" w:hAnsi="Times New Roman" w:cs="Times New Roman"/>
          <w:sz w:val="24"/>
        </w:rPr>
        <w:t>(</w:t>
      </w:r>
      <w:r w:rsidR="00A2117D">
        <w:rPr>
          <w:rFonts w:ascii="Times New Roman" w:hAnsi="Times New Roman" w:cs="Times New Roman"/>
          <w:i/>
          <w:sz w:val="24"/>
        </w:rPr>
        <w:t>ibid</w:t>
      </w:r>
      <w:r w:rsidR="006A5A58" w:rsidRPr="005E534F">
        <w:rPr>
          <w:rFonts w:ascii="Times New Roman" w:hAnsi="Times New Roman" w:cs="Times New Roman"/>
          <w:sz w:val="24"/>
        </w:rPr>
        <w:t>, p.104</w:t>
      </w:r>
      <w:r w:rsidR="006A5A58">
        <w:rPr>
          <w:rFonts w:ascii="Times New Roman" w:hAnsi="Times New Roman" w:cs="Times New Roman"/>
          <w:sz w:val="24"/>
        </w:rPr>
        <w:t xml:space="preserve">).  In contrast Sierra’s exertions, restricted to </w:t>
      </w:r>
      <w:r w:rsidR="0063700B">
        <w:rPr>
          <w:rFonts w:ascii="Times New Roman" w:hAnsi="Times New Roman" w:cs="Times New Roman"/>
          <w:sz w:val="24"/>
        </w:rPr>
        <w:t xml:space="preserve">the organisation of the piece, its theoretical underpinning </w:t>
      </w:r>
      <w:r w:rsidR="006A5A58">
        <w:rPr>
          <w:rFonts w:ascii="Times New Roman" w:hAnsi="Times New Roman" w:cs="Times New Roman"/>
          <w:sz w:val="24"/>
        </w:rPr>
        <w:t>and the su</w:t>
      </w:r>
      <w:r w:rsidR="0063700B">
        <w:rPr>
          <w:rFonts w:ascii="Times New Roman" w:hAnsi="Times New Roman" w:cs="Times New Roman"/>
          <w:sz w:val="24"/>
        </w:rPr>
        <w:t>bsequent decisions regarding its</w:t>
      </w:r>
      <w:r w:rsidR="006A5A58">
        <w:rPr>
          <w:rFonts w:ascii="Times New Roman" w:hAnsi="Times New Roman" w:cs="Times New Roman"/>
          <w:sz w:val="24"/>
        </w:rPr>
        <w:t xml:space="preserve"> dissemination</w:t>
      </w:r>
      <w:r w:rsidR="00BF2EB4">
        <w:rPr>
          <w:rFonts w:ascii="Times New Roman" w:hAnsi="Times New Roman" w:cs="Times New Roman"/>
          <w:sz w:val="24"/>
        </w:rPr>
        <w:t>,</w:t>
      </w:r>
      <w:r w:rsidR="006A5A58">
        <w:rPr>
          <w:rFonts w:ascii="Times New Roman" w:hAnsi="Times New Roman" w:cs="Times New Roman"/>
          <w:sz w:val="24"/>
        </w:rPr>
        <w:t xml:space="preserve"> are considered of value. Therefore ‘freedom is conditioned by the desires and necessities of the context that surrounds the individual, and in this manner, limited to the expectations and perverse needs of an outside’ (</w:t>
      </w:r>
      <w:r w:rsidR="005E534F" w:rsidRPr="005E534F">
        <w:rPr>
          <w:rFonts w:ascii="Times New Roman" w:hAnsi="Times New Roman" w:cs="Times New Roman"/>
          <w:i/>
          <w:sz w:val="24"/>
        </w:rPr>
        <w:t>ibid</w:t>
      </w:r>
      <w:r w:rsidR="005E534F">
        <w:rPr>
          <w:rFonts w:ascii="Times New Roman" w:hAnsi="Times New Roman" w:cs="Times New Roman"/>
          <w:sz w:val="24"/>
        </w:rPr>
        <w:t xml:space="preserve">, </w:t>
      </w:r>
      <w:r w:rsidR="006A5A58">
        <w:rPr>
          <w:rFonts w:ascii="Times New Roman" w:hAnsi="Times New Roman" w:cs="Times New Roman"/>
          <w:sz w:val="24"/>
        </w:rPr>
        <w:t xml:space="preserve">p.107) </w:t>
      </w:r>
      <w:r w:rsidR="00377D23">
        <w:rPr>
          <w:rFonts w:ascii="Times New Roman" w:hAnsi="Times New Roman" w:cs="Times New Roman"/>
          <w:sz w:val="24"/>
        </w:rPr>
        <w:t>The power of Sierra’s work comes, I would argue, through the deliberate use of the human body</w:t>
      </w:r>
      <w:r w:rsidR="006D7FEB">
        <w:rPr>
          <w:rFonts w:ascii="Times New Roman" w:hAnsi="Times New Roman" w:cs="Times New Roman"/>
          <w:sz w:val="24"/>
        </w:rPr>
        <w:t xml:space="preserve"> and the subjectivity associated with it,</w:t>
      </w:r>
      <w:r w:rsidR="00377D23">
        <w:rPr>
          <w:rFonts w:ascii="Times New Roman" w:hAnsi="Times New Roman" w:cs="Times New Roman"/>
          <w:sz w:val="24"/>
        </w:rPr>
        <w:t xml:space="preserve"> as an artistic and political vehicle. Their inclusion forces the relational content alread</w:t>
      </w:r>
      <w:r w:rsidR="00FB6138">
        <w:rPr>
          <w:rFonts w:ascii="Times New Roman" w:hAnsi="Times New Roman" w:cs="Times New Roman"/>
          <w:sz w:val="24"/>
        </w:rPr>
        <w:t>y described, to be at the forefront of the viewer/artist interaction</w:t>
      </w:r>
      <w:r w:rsidR="00377D23">
        <w:rPr>
          <w:rFonts w:ascii="Times New Roman" w:hAnsi="Times New Roman" w:cs="Times New Roman"/>
          <w:sz w:val="24"/>
        </w:rPr>
        <w:t>.</w:t>
      </w:r>
      <w:r w:rsidR="00FB6138">
        <w:rPr>
          <w:rFonts w:ascii="Times New Roman" w:hAnsi="Times New Roman" w:cs="Times New Roman"/>
          <w:sz w:val="24"/>
        </w:rPr>
        <w:t xml:space="preserve"> </w:t>
      </w:r>
      <w:r w:rsidR="000D47B3">
        <w:rPr>
          <w:rFonts w:ascii="Times New Roman" w:hAnsi="Times New Roman" w:cs="Times New Roman"/>
          <w:sz w:val="24"/>
        </w:rPr>
        <w:t>However</w:t>
      </w:r>
      <w:r w:rsidR="002237A3">
        <w:rPr>
          <w:rFonts w:ascii="Times New Roman" w:hAnsi="Times New Roman" w:cs="Times New Roman"/>
          <w:sz w:val="24"/>
        </w:rPr>
        <w:t>, the absence of the visible body in ‘</w:t>
      </w:r>
      <w:r w:rsidR="002237A3" w:rsidRPr="00A7153A">
        <w:rPr>
          <w:rFonts w:ascii="Times New Roman" w:hAnsi="Times New Roman" w:cs="Times New Roman"/>
          <w:i/>
          <w:iCs/>
          <w:sz w:val="24"/>
        </w:rPr>
        <w:t>24 Blocks of concrete constantly moved during a day's work by paid workers</w:t>
      </w:r>
      <w:r w:rsidR="002237A3">
        <w:rPr>
          <w:rFonts w:ascii="Times New Roman" w:hAnsi="Times New Roman" w:cs="Times New Roman"/>
          <w:sz w:val="24"/>
        </w:rPr>
        <w:t xml:space="preserve">’ reinforces the point that it can be equally if not more powerful to allude to this presence. </w:t>
      </w:r>
    </w:p>
    <w:p w:rsidR="006D7FEB" w:rsidRDefault="006D7FEB" w:rsidP="00955B20">
      <w:pPr>
        <w:spacing w:line="480" w:lineRule="auto"/>
        <w:rPr>
          <w:rFonts w:ascii="Times New Roman" w:hAnsi="Times New Roman" w:cs="Times New Roman"/>
          <w:sz w:val="24"/>
          <w:u w:val="single"/>
        </w:rPr>
      </w:pPr>
    </w:p>
    <w:p w:rsidR="00C958B4" w:rsidRDefault="001F7325" w:rsidP="00955B20">
      <w:pPr>
        <w:spacing w:line="480" w:lineRule="auto"/>
        <w:rPr>
          <w:rFonts w:ascii="Times New Roman" w:hAnsi="Times New Roman" w:cs="Times New Roman"/>
          <w:sz w:val="24"/>
        </w:rPr>
      </w:pPr>
      <w:r>
        <w:rPr>
          <w:rFonts w:ascii="Times New Roman" w:hAnsi="Times New Roman" w:cs="Times New Roman"/>
          <w:sz w:val="24"/>
          <w:u w:val="single"/>
        </w:rPr>
        <w:t xml:space="preserve">Own </w:t>
      </w:r>
      <w:r w:rsidR="00C958B4">
        <w:rPr>
          <w:rFonts w:ascii="Times New Roman" w:hAnsi="Times New Roman" w:cs="Times New Roman"/>
          <w:sz w:val="24"/>
          <w:u w:val="single"/>
        </w:rPr>
        <w:t>Practice</w:t>
      </w:r>
    </w:p>
    <w:p w:rsidR="00B243A8" w:rsidRPr="00B243A8" w:rsidRDefault="00C958B4" w:rsidP="00955B20">
      <w:pPr>
        <w:spacing w:line="480" w:lineRule="auto"/>
        <w:rPr>
          <w:rFonts w:ascii="Times New Roman" w:hAnsi="Times New Roman" w:cs="Times New Roman"/>
          <w:sz w:val="24"/>
        </w:rPr>
      </w:pPr>
      <w:r>
        <w:rPr>
          <w:rFonts w:ascii="Times New Roman" w:hAnsi="Times New Roman" w:cs="Times New Roman"/>
          <w:sz w:val="24"/>
        </w:rPr>
        <w:t xml:space="preserve">Sierra’s and Gonzalez-Torres’ works both manage to use the absence of the body for </w:t>
      </w:r>
      <w:r w:rsidR="00BA52DF">
        <w:rPr>
          <w:rFonts w:ascii="Times New Roman" w:hAnsi="Times New Roman" w:cs="Times New Roman"/>
          <w:sz w:val="24"/>
        </w:rPr>
        <w:t xml:space="preserve">both artistic and </w:t>
      </w:r>
      <w:r>
        <w:rPr>
          <w:rFonts w:ascii="Times New Roman" w:hAnsi="Times New Roman" w:cs="Times New Roman"/>
          <w:sz w:val="24"/>
        </w:rPr>
        <w:t xml:space="preserve">political ends. </w:t>
      </w:r>
      <w:r w:rsidR="00BA52DF">
        <w:rPr>
          <w:rFonts w:ascii="Times New Roman" w:hAnsi="Times New Roman" w:cs="Times New Roman"/>
          <w:sz w:val="24"/>
        </w:rPr>
        <w:t xml:space="preserve">That art can and should be political </w:t>
      </w:r>
      <w:r w:rsidR="00213C50">
        <w:rPr>
          <w:rFonts w:ascii="Times New Roman" w:hAnsi="Times New Roman" w:cs="Times New Roman"/>
          <w:sz w:val="24"/>
        </w:rPr>
        <w:t xml:space="preserve">and that it can encompass both artist and viewer </w:t>
      </w:r>
      <w:proofErr w:type="gramStart"/>
      <w:r w:rsidR="00BA52DF">
        <w:rPr>
          <w:rFonts w:ascii="Times New Roman" w:hAnsi="Times New Roman" w:cs="Times New Roman"/>
          <w:sz w:val="24"/>
        </w:rPr>
        <w:t>has</w:t>
      </w:r>
      <w:proofErr w:type="gramEnd"/>
      <w:r w:rsidR="00BA52DF">
        <w:rPr>
          <w:rFonts w:ascii="Times New Roman" w:hAnsi="Times New Roman" w:cs="Times New Roman"/>
          <w:sz w:val="24"/>
        </w:rPr>
        <w:t xml:space="preserve"> a number of theoretical points of reference. </w:t>
      </w:r>
      <w:r w:rsidR="00213C50">
        <w:rPr>
          <w:rFonts w:ascii="Times New Roman" w:hAnsi="Times New Roman" w:cs="Times New Roman"/>
          <w:sz w:val="24"/>
        </w:rPr>
        <w:t>In Roland Barthes’ ‘</w:t>
      </w:r>
      <w:r w:rsidR="00213C50" w:rsidRPr="00D01047">
        <w:rPr>
          <w:rFonts w:ascii="Times New Roman" w:hAnsi="Times New Roman" w:cs="Times New Roman"/>
          <w:sz w:val="24"/>
        </w:rPr>
        <w:t>Death of the Author’</w:t>
      </w:r>
      <w:r w:rsidR="00213C50">
        <w:rPr>
          <w:rFonts w:ascii="Times New Roman" w:hAnsi="Times New Roman" w:cs="Times New Roman"/>
          <w:i/>
          <w:sz w:val="24"/>
        </w:rPr>
        <w:t xml:space="preserve"> </w:t>
      </w:r>
      <w:r w:rsidR="00213C50">
        <w:rPr>
          <w:rFonts w:ascii="Times New Roman" w:hAnsi="Times New Roman" w:cs="Times New Roman"/>
          <w:sz w:val="24"/>
        </w:rPr>
        <w:t>he concludes with</w:t>
      </w:r>
      <w:r w:rsidR="0050734B">
        <w:rPr>
          <w:rFonts w:ascii="Times New Roman" w:hAnsi="Times New Roman" w:cs="Times New Roman"/>
          <w:sz w:val="24"/>
        </w:rPr>
        <w:t xml:space="preserve"> “</w:t>
      </w:r>
      <w:r w:rsidR="0050734B" w:rsidRPr="00D01047">
        <w:rPr>
          <w:rFonts w:ascii="Times New Roman" w:hAnsi="Times New Roman" w:cs="Times New Roman"/>
          <w:sz w:val="24"/>
        </w:rPr>
        <w:t>The birth of the reader must be at the cost of the death of the Author</w:t>
      </w:r>
      <w:r w:rsidR="0050734B">
        <w:rPr>
          <w:rFonts w:ascii="Times New Roman" w:hAnsi="Times New Roman" w:cs="Times New Roman"/>
          <w:sz w:val="24"/>
        </w:rPr>
        <w:t>”,</w:t>
      </w:r>
      <w:r w:rsidR="00833872">
        <w:rPr>
          <w:rFonts w:ascii="Times New Roman" w:hAnsi="Times New Roman" w:cs="Times New Roman"/>
          <w:sz w:val="24"/>
        </w:rPr>
        <w:t xml:space="preserve"> </w:t>
      </w:r>
      <w:r w:rsidR="00833872" w:rsidRPr="006D7FEB">
        <w:rPr>
          <w:rFonts w:ascii="Times New Roman" w:hAnsi="Times New Roman" w:cs="Times New Roman"/>
          <w:sz w:val="24"/>
        </w:rPr>
        <w:t>Barthes (1968)</w:t>
      </w:r>
      <w:r w:rsidR="006D7FEB">
        <w:rPr>
          <w:rFonts w:ascii="Times New Roman" w:hAnsi="Times New Roman" w:cs="Times New Roman"/>
          <w:sz w:val="24"/>
        </w:rPr>
        <w:t>,</w:t>
      </w:r>
      <w:r w:rsidR="0050734B">
        <w:rPr>
          <w:rFonts w:ascii="Times New Roman" w:hAnsi="Times New Roman" w:cs="Times New Roman"/>
          <w:sz w:val="24"/>
        </w:rPr>
        <w:t xml:space="preserve"> a statement that suggests that although the origin of a work (in Barthes’ case literary) rests with the author, its destination lies with the reader.</w:t>
      </w:r>
      <w:r w:rsidR="00213C50">
        <w:rPr>
          <w:rFonts w:ascii="Times New Roman" w:hAnsi="Times New Roman" w:cs="Times New Roman"/>
          <w:sz w:val="24"/>
        </w:rPr>
        <w:t xml:space="preserve"> </w:t>
      </w:r>
      <w:r w:rsidR="0050734B">
        <w:rPr>
          <w:rFonts w:ascii="Times New Roman" w:hAnsi="Times New Roman" w:cs="Times New Roman"/>
          <w:sz w:val="24"/>
        </w:rPr>
        <w:t xml:space="preserve">I have argued that the intention of both </w:t>
      </w:r>
      <w:r w:rsidR="007E1090">
        <w:rPr>
          <w:rFonts w:ascii="Times New Roman" w:hAnsi="Times New Roman" w:cs="Times New Roman"/>
          <w:sz w:val="24"/>
        </w:rPr>
        <w:t xml:space="preserve">Sierra and Gonzalez-Torres is to create an </w:t>
      </w:r>
      <w:proofErr w:type="spellStart"/>
      <w:r w:rsidR="007E1090">
        <w:rPr>
          <w:rFonts w:ascii="Times New Roman" w:hAnsi="Times New Roman" w:cs="Times New Roman"/>
          <w:sz w:val="24"/>
        </w:rPr>
        <w:t>intersubjective</w:t>
      </w:r>
      <w:proofErr w:type="spellEnd"/>
      <w:r w:rsidR="007E1090">
        <w:rPr>
          <w:rFonts w:ascii="Times New Roman" w:hAnsi="Times New Roman" w:cs="Times New Roman"/>
          <w:sz w:val="24"/>
        </w:rPr>
        <w:t xml:space="preserve"> </w:t>
      </w:r>
      <w:proofErr w:type="gramStart"/>
      <w:r w:rsidR="007E1090">
        <w:rPr>
          <w:rFonts w:ascii="Times New Roman" w:hAnsi="Times New Roman" w:cs="Times New Roman"/>
          <w:sz w:val="24"/>
        </w:rPr>
        <w:t>dialogue,</w:t>
      </w:r>
      <w:proofErr w:type="gramEnd"/>
      <w:r w:rsidR="007E1090">
        <w:rPr>
          <w:rFonts w:ascii="Times New Roman" w:hAnsi="Times New Roman" w:cs="Times New Roman"/>
          <w:sz w:val="24"/>
        </w:rPr>
        <w:t xml:space="preserve"> nevertheless, although that is their intention, it rests with the viewer to successfully accomplish this aim. Without the viewers’ interventions o</w:t>
      </w:r>
      <w:r w:rsidR="006D7FEB">
        <w:rPr>
          <w:rFonts w:ascii="Times New Roman" w:hAnsi="Times New Roman" w:cs="Times New Roman"/>
          <w:sz w:val="24"/>
        </w:rPr>
        <w:t>r engagement, the works</w:t>
      </w:r>
      <w:r w:rsidR="00F206D8">
        <w:rPr>
          <w:rFonts w:ascii="Times New Roman" w:hAnsi="Times New Roman" w:cs="Times New Roman"/>
          <w:sz w:val="24"/>
        </w:rPr>
        <w:t>’</w:t>
      </w:r>
      <w:r w:rsidR="006D7FEB">
        <w:rPr>
          <w:rFonts w:ascii="Times New Roman" w:hAnsi="Times New Roman" w:cs="Times New Roman"/>
          <w:sz w:val="24"/>
        </w:rPr>
        <w:t xml:space="preserve"> </w:t>
      </w:r>
      <w:proofErr w:type="gramStart"/>
      <w:r w:rsidR="006D7FEB">
        <w:rPr>
          <w:rFonts w:ascii="Times New Roman" w:hAnsi="Times New Roman" w:cs="Times New Roman"/>
          <w:sz w:val="24"/>
        </w:rPr>
        <w:t>impact lessen</w:t>
      </w:r>
      <w:proofErr w:type="gramEnd"/>
      <w:r w:rsidR="007E1090">
        <w:rPr>
          <w:rFonts w:ascii="Times New Roman" w:hAnsi="Times New Roman" w:cs="Times New Roman"/>
          <w:sz w:val="24"/>
        </w:rPr>
        <w:t xml:space="preserve">. </w:t>
      </w:r>
      <w:r w:rsidR="00D01047">
        <w:rPr>
          <w:rFonts w:ascii="Times New Roman" w:hAnsi="Times New Roman" w:cs="Times New Roman"/>
          <w:sz w:val="24"/>
        </w:rPr>
        <w:t>Another idea</w:t>
      </w:r>
      <w:r w:rsidR="00833872">
        <w:rPr>
          <w:rFonts w:ascii="Times New Roman" w:hAnsi="Times New Roman" w:cs="Times New Roman"/>
          <w:sz w:val="24"/>
        </w:rPr>
        <w:t xml:space="preserve"> </w:t>
      </w:r>
      <w:r w:rsidR="00BA52DF">
        <w:rPr>
          <w:rFonts w:ascii="Times New Roman" w:hAnsi="Times New Roman" w:cs="Times New Roman"/>
          <w:sz w:val="24"/>
        </w:rPr>
        <w:t xml:space="preserve">that is key, resides with the </w:t>
      </w:r>
      <w:proofErr w:type="spellStart"/>
      <w:r w:rsidR="00BA52DF">
        <w:rPr>
          <w:rFonts w:ascii="Times New Roman" w:hAnsi="Times New Roman" w:cs="Times New Roman"/>
          <w:sz w:val="24"/>
        </w:rPr>
        <w:t>situa</w:t>
      </w:r>
      <w:r w:rsidR="00833872">
        <w:rPr>
          <w:rFonts w:ascii="Times New Roman" w:hAnsi="Times New Roman" w:cs="Times New Roman"/>
          <w:sz w:val="24"/>
        </w:rPr>
        <w:t>tionist</w:t>
      </w:r>
      <w:proofErr w:type="spellEnd"/>
      <w:r w:rsidR="00833872">
        <w:rPr>
          <w:rFonts w:ascii="Times New Roman" w:hAnsi="Times New Roman" w:cs="Times New Roman"/>
          <w:sz w:val="24"/>
        </w:rPr>
        <w:t xml:space="preserve"> theories of Guy </w:t>
      </w:r>
      <w:proofErr w:type="spellStart"/>
      <w:r w:rsidR="00833872">
        <w:rPr>
          <w:rFonts w:ascii="Times New Roman" w:hAnsi="Times New Roman" w:cs="Times New Roman"/>
          <w:sz w:val="24"/>
        </w:rPr>
        <w:t>Debord</w:t>
      </w:r>
      <w:proofErr w:type="spellEnd"/>
      <w:r w:rsidR="00B243A8">
        <w:rPr>
          <w:rFonts w:ascii="Times New Roman" w:hAnsi="Times New Roman" w:cs="Times New Roman"/>
          <w:sz w:val="24"/>
        </w:rPr>
        <w:t xml:space="preserve">. </w:t>
      </w:r>
      <w:proofErr w:type="gramStart"/>
      <w:r w:rsidR="00B243A8">
        <w:rPr>
          <w:rFonts w:ascii="Times New Roman" w:hAnsi="Times New Roman" w:cs="Times New Roman"/>
          <w:sz w:val="24"/>
        </w:rPr>
        <w:t xml:space="preserve">In his ‘Society of the Spectacle’ </w:t>
      </w:r>
      <w:proofErr w:type="spellStart"/>
      <w:r w:rsidR="00B243A8">
        <w:rPr>
          <w:rFonts w:ascii="Times New Roman" w:hAnsi="Times New Roman" w:cs="Times New Roman"/>
          <w:sz w:val="24"/>
        </w:rPr>
        <w:t>Debord</w:t>
      </w:r>
      <w:proofErr w:type="spellEnd"/>
      <w:r w:rsidR="00B243A8">
        <w:rPr>
          <w:rFonts w:ascii="Times New Roman" w:hAnsi="Times New Roman" w:cs="Times New Roman"/>
          <w:sz w:val="24"/>
        </w:rPr>
        <w:t xml:space="preserve"> rallies against the alienating effects of Capitalism.</w:t>
      </w:r>
      <w:proofErr w:type="gramEnd"/>
      <w:r w:rsidR="00B243A8">
        <w:rPr>
          <w:rFonts w:ascii="Times New Roman" w:hAnsi="Times New Roman" w:cs="Times New Roman"/>
          <w:sz w:val="24"/>
        </w:rPr>
        <w:t xml:space="preserve"> Capitalist society, he argues, has become such that our experiences as individuals have </w:t>
      </w:r>
      <w:r w:rsidR="00B243A8">
        <w:rPr>
          <w:rFonts w:ascii="Times New Roman" w:hAnsi="Times New Roman" w:cs="Times New Roman"/>
          <w:sz w:val="24"/>
        </w:rPr>
        <w:lastRenderedPageBreak/>
        <w:t>become mediated through images (the spectacle) and as a consequence the bonds that hold together our society have become fractured and critical thought repressed; “</w:t>
      </w:r>
      <w:r w:rsidR="00B243A8" w:rsidRPr="00B243A8">
        <w:rPr>
          <w:rFonts w:ascii="Times New Roman" w:hAnsi="Times New Roman" w:cs="Times New Roman"/>
          <w:sz w:val="24"/>
        </w:rPr>
        <w:t>The spectacle is the nightmare of imprisoned modern society which ultimately expresses nothing more than its desire to sleep. The spectacle is the guardian of sleep</w:t>
      </w:r>
      <w:r w:rsidR="00B243A8">
        <w:rPr>
          <w:rFonts w:ascii="Times New Roman" w:hAnsi="Times New Roman" w:cs="Times New Roman"/>
          <w:sz w:val="24"/>
        </w:rPr>
        <w:t>”</w:t>
      </w:r>
      <w:r w:rsidR="003F4A9A">
        <w:rPr>
          <w:rFonts w:ascii="Times New Roman" w:hAnsi="Times New Roman" w:cs="Times New Roman"/>
          <w:sz w:val="24"/>
        </w:rPr>
        <w:t>,</w:t>
      </w:r>
      <w:r w:rsidR="00B243A8">
        <w:rPr>
          <w:rFonts w:ascii="Times New Roman" w:hAnsi="Times New Roman" w:cs="Times New Roman"/>
          <w:sz w:val="24"/>
        </w:rPr>
        <w:t xml:space="preserve"> </w:t>
      </w:r>
      <w:proofErr w:type="spellStart"/>
      <w:r w:rsidR="00B243A8" w:rsidRPr="00477B81">
        <w:rPr>
          <w:rFonts w:ascii="Times New Roman" w:hAnsi="Times New Roman" w:cs="Times New Roman"/>
          <w:sz w:val="24"/>
        </w:rPr>
        <w:t>Debord</w:t>
      </w:r>
      <w:proofErr w:type="spellEnd"/>
      <w:r w:rsidR="00F206D8">
        <w:rPr>
          <w:rFonts w:ascii="Times New Roman" w:hAnsi="Times New Roman" w:cs="Times New Roman"/>
          <w:sz w:val="24"/>
        </w:rPr>
        <w:t xml:space="preserve"> (</w:t>
      </w:r>
      <w:r w:rsidR="00B243A8" w:rsidRPr="00477B81">
        <w:rPr>
          <w:rFonts w:ascii="Times New Roman" w:hAnsi="Times New Roman" w:cs="Times New Roman"/>
          <w:sz w:val="24"/>
        </w:rPr>
        <w:t>2010</w:t>
      </w:r>
      <w:r w:rsidR="00477B81" w:rsidRPr="00477B81">
        <w:rPr>
          <w:rFonts w:ascii="Times New Roman" w:hAnsi="Times New Roman" w:cs="Times New Roman"/>
          <w:sz w:val="24"/>
        </w:rPr>
        <w:t xml:space="preserve">, </w:t>
      </w:r>
      <w:r w:rsidR="00477B81">
        <w:rPr>
          <w:rFonts w:ascii="Times New Roman" w:hAnsi="Times New Roman" w:cs="Times New Roman"/>
          <w:i/>
          <w:sz w:val="24"/>
        </w:rPr>
        <w:t>p.</w:t>
      </w:r>
      <w:r w:rsidR="00477B81">
        <w:rPr>
          <w:rFonts w:ascii="Times New Roman" w:hAnsi="Times New Roman" w:cs="Times New Roman"/>
          <w:sz w:val="24"/>
        </w:rPr>
        <w:t>21</w:t>
      </w:r>
      <w:r w:rsidR="00B243A8" w:rsidRPr="00477B81">
        <w:rPr>
          <w:rFonts w:ascii="Times New Roman" w:hAnsi="Times New Roman" w:cs="Times New Roman"/>
          <w:sz w:val="24"/>
        </w:rPr>
        <w:t>)</w:t>
      </w:r>
      <w:r w:rsidR="003F4A9A" w:rsidRPr="00477B81">
        <w:rPr>
          <w:rFonts w:ascii="Times New Roman" w:hAnsi="Times New Roman" w:cs="Times New Roman"/>
          <w:sz w:val="24"/>
        </w:rPr>
        <w:t>.</w:t>
      </w:r>
      <w:r w:rsidR="003F4A9A">
        <w:rPr>
          <w:rFonts w:ascii="Times New Roman" w:hAnsi="Times New Roman" w:cs="Times New Roman"/>
          <w:sz w:val="24"/>
        </w:rPr>
        <w:t xml:space="preserve"> </w:t>
      </w:r>
    </w:p>
    <w:p w:rsidR="00BB2DAE" w:rsidRDefault="00246803" w:rsidP="00F07C12">
      <w:pPr>
        <w:spacing w:line="480" w:lineRule="auto"/>
        <w:rPr>
          <w:rFonts w:ascii="Times New Roman" w:hAnsi="Times New Roman" w:cs="Times New Roman"/>
          <w:sz w:val="24"/>
        </w:rPr>
      </w:pPr>
      <w:r>
        <w:rPr>
          <w:rFonts w:ascii="Times New Roman" w:hAnsi="Times New Roman" w:cs="Times New Roman"/>
          <w:sz w:val="24"/>
        </w:rPr>
        <w:t>In many ways these theories and the work of the artists mentioned overlap</w:t>
      </w:r>
      <w:r w:rsidR="00C958B4">
        <w:rPr>
          <w:rFonts w:ascii="Times New Roman" w:hAnsi="Times New Roman" w:cs="Times New Roman"/>
          <w:sz w:val="24"/>
        </w:rPr>
        <w:t xml:space="preserve"> with my own artistic practice.</w:t>
      </w:r>
      <w:r w:rsidR="006C0DDD">
        <w:rPr>
          <w:rFonts w:ascii="Times New Roman" w:hAnsi="Times New Roman" w:cs="Times New Roman"/>
          <w:sz w:val="24"/>
        </w:rPr>
        <w:t xml:space="preserve"> </w:t>
      </w:r>
      <w:r w:rsidR="00F45D55">
        <w:rPr>
          <w:rFonts w:ascii="Times New Roman" w:hAnsi="Times New Roman" w:cs="Times New Roman"/>
          <w:sz w:val="24"/>
        </w:rPr>
        <w:t>‘</w:t>
      </w:r>
      <w:r w:rsidR="00F45D55" w:rsidRPr="00774691">
        <w:rPr>
          <w:rFonts w:ascii="Times New Roman" w:hAnsi="Times New Roman" w:cs="Times New Roman"/>
          <w:i/>
          <w:sz w:val="24"/>
        </w:rPr>
        <w:t xml:space="preserve">The Sensational Case of </w:t>
      </w:r>
      <w:proofErr w:type="spellStart"/>
      <w:r w:rsidR="00F45D55" w:rsidRPr="00774691">
        <w:rPr>
          <w:rFonts w:ascii="Times New Roman" w:hAnsi="Times New Roman" w:cs="Times New Roman"/>
          <w:i/>
          <w:sz w:val="24"/>
        </w:rPr>
        <w:t>Dr.</w:t>
      </w:r>
      <w:proofErr w:type="spellEnd"/>
      <w:r w:rsidR="00F45D55" w:rsidRPr="00774691">
        <w:rPr>
          <w:rFonts w:ascii="Times New Roman" w:hAnsi="Times New Roman" w:cs="Times New Roman"/>
          <w:i/>
          <w:sz w:val="24"/>
        </w:rPr>
        <w:t xml:space="preserve"> Gillies</w:t>
      </w:r>
      <w:r w:rsidR="00F45D55">
        <w:rPr>
          <w:rFonts w:ascii="Times New Roman" w:hAnsi="Times New Roman" w:cs="Times New Roman"/>
          <w:sz w:val="24"/>
        </w:rPr>
        <w:t xml:space="preserve">’ is a </w:t>
      </w:r>
      <w:r w:rsidR="00DA1140">
        <w:rPr>
          <w:rFonts w:ascii="Times New Roman" w:hAnsi="Times New Roman" w:cs="Times New Roman"/>
          <w:sz w:val="24"/>
        </w:rPr>
        <w:t xml:space="preserve">two-part </w:t>
      </w:r>
      <w:r w:rsidR="00F45D55">
        <w:rPr>
          <w:rFonts w:ascii="Times New Roman" w:hAnsi="Times New Roman" w:cs="Times New Roman"/>
          <w:sz w:val="24"/>
        </w:rPr>
        <w:t xml:space="preserve">political piece </w:t>
      </w:r>
      <w:r w:rsidR="009F2A7E">
        <w:rPr>
          <w:rFonts w:ascii="Times New Roman" w:hAnsi="Times New Roman" w:cs="Times New Roman"/>
          <w:sz w:val="24"/>
        </w:rPr>
        <w:t>born out of my</w:t>
      </w:r>
      <w:r w:rsidR="00477B81">
        <w:rPr>
          <w:rFonts w:ascii="Times New Roman" w:hAnsi="Times New Roman" w:cs="Times New Roman"/>
          <w:sz w:val="24"/>
        </w:rPr>
        <w:t xml:space="preserve"> belief that</w:t>
      </w:r>
      <w:r w:rsidR="00B746A2">
        <w:rPr>
          <w:rFonts w:ascii="Times New Roman" w:hAnsi="Times New Roman" w:cs="Times New Roman"/>
          <w:sz w:val="24"/>
        </w:rPr>
        <w:t xml:space="preserve"> </w:t>
      </w:r>
      <w:r w:rsidR="009F2A7E">
        <w:rPr>
          <w:rFonts w:ascii="Times New Roman" w:hAnsi="Times New Roman" w:cs="Times New Roman"/>
          <w:sz w:val="24"/>
        </w:rPr>
        <w:t>within current British society ther</w:t>
      </w:r>
      <w:r w:rsidR="004B2CAE">
        <w:rPr>
          <w:rFonts w:ascii="Times New Roman" w:hAnsi="Times New Roman" w:cs="Times New Roman"/>
          <w:sz w:val="24"/>
        </w:rPr>
        <w:t>e is a growing sanitisation</w:t>
      </w:r>
      <w:r w:rsidR="009F2A7E">
        <w:rPr>
          <w:rFonts w:ascii="Times New Roman" w:hAnsi="Times New Roman" w:cs="Times New Roman"/>
          <w:sz w:val="24"/>
        </w:rPr>
        <w:t xml:space="preserve"> of </w:t>
      </w:r>
      <w:r w:rsidR="004B2CAE">
        <w:rPr>
          <w:rFonts w:ascii="Times New Roman" w:hAnsi="Times New Roman" w:cs="Times New Roman"/>
          <w:sz w:val="24"/>
        </w:rPr>
        <w:t>the horrors of war</w:t>
      </w:r>
      <w:r w:rsidR="0034098B">
        <w:rPr>
          <w:rFonts w:ascii="Times New Roman" w:hAnsi="Times New Roman" w:cs="Times New Roman"/>
          <w:sz w:val="24"/>
        </w:rPr>
        <w:t>,</w:t>
      </w:r>
      <w:r w:rsidR="00C557B1">
        <w:rPr>
          <w:rFonts w:ascii="Times New Roman" w:hAnsi="Times New Roman" w:cs="Times New Roman"/>
          <w:sz w:val="24"/>
        </w:rPr>
        <w:t xml:space="preserve"> as</w:t>
      </w:r>
      <w:r w:rsidR="00543F0B">
        <w:rPr>
          <w:rFonts w:ascii="Times New Roman" w:hAnsi="Times New Roman" w:cs="Times New Roman"/>
          <w:sz w:val="24"/>
        </w:rPr>
        <w:t>,</w:t>
      </w:r>
      <w:r w:rsidR="00C557B1">
        <w:rPr>
          <w:rFonts w:ascii="Times New Roman" w:hAnsi="Times New Roman" w:cs="Times New Roman"/>
          <w:sz w:val="24"/>
        </w:rPr>
        <w:t xml:space="preserve"> a</w:t>
      </w:r>
      <w:r w:rsidR="009F2A7E">
        <w:rPr>
          <w:rFonts w:ascii="Times New Roman" w:hAnsi="Times New Roman" w:cs="Times New Roman"/>
          <w:sz w:val="24"/>
        </w:rPr>
        <w:t xml:space="preserve">bsent from much of the </w:t>
      </w:r>
      <w:r w:rsidR="00C557B1">
        <w:rPr>
          <w:rFonts w:ascii="Times New Roman" w:hAnsi="Times New Roman" w:cs="Times New Roman"/>
          <w:sz w:val="24"/>
        </w:rPr>
        <w:t>imagery presented to the public</w:t>
      </w:r>
      <w:r w:rsidR="00543F0B">
        <w:rPr>
          <w:rFonts w:ascii="Times New Roman" w:hAnsi="Times New Roman" w:cs="Times New Roman"/>
          <w:sz w:val="24"/>
        </w:rPr>
        <w:t>,</w:t>
      </w:r>
      <w:r w:rsidR="00C557B1">
        <w:rPr>
          <w:rFonts w:ascii="Times New Roman" w:hAnsi="Times New Roman" w:cs="Times New Roman"/>
          <w:sz w:val="24"/>
        </w:rPr>
        <w:t xml:space="preserve"> is </w:t>
      </w:r>
      <w:r w:rsidR="004B2CAE">
        <w:rPr>
          <w:rFonts w:ascii="Times New Roman" w:hAnsi="Times New Roman" w:cs="Times New Roman"/>
          <w:sz w:val="24"/>
        </w:rPr>
        <w:t xml:space="preserve">the </w:t>
      </w:r>
      <w:r w:rsidR="00C557B1">
        <w:rPr>
          <w:rFonts w:ascii="Times New Roman" w:hAnsi="Times New Roman" w:cs="Times New Roman"/>
          <w:sz w:val="24"/>
        </w:rPr>
        <w:t>pain and suffering</w:t>
      </w:r>
      <w:r w:rsidR="00F96939">
        <w:rPr>
          <w:rFonts w:ascii="Times New Roman" w:hAnsi="Times New Roman" w:cs="Times New Roman"/>
          <w:sz w:val="24"/>
        </w:rPr>
        <w:t xml:space="preserve"> that war engenders</w:t>
      </w:r>
      <w:r w:rsidR="00C557B1">
        <w:rPr>
          <w:rFonts w:ascii="Times New Roman" w:hAnsi="Times New Roman" w:cs="Times New Roman"/>
          <w:sz w:val="24"/>
        </w:rPr>
        <w:t xml:space="preserve">. </w:t>
      </w:r>
      <w:r w:rsidR="004B2CAE">
        <w:rPr>
          <w:rFonts w:ascii="Times New Roman" w:hAnsi="Times New Roman" w:cs="Times New Roman"/>
          <w:sz w:val="24"/>
        </w:rPr>
        <w:t>I w</w:t>
      </w:r>
      <w:r w:rsidR="009E15F6">
        <w:rPr>
          <w:rFonts w:ascii="Times New Roman" w:hAnsi="Times New Roman" w:cs="Times New Roman"/>
          <w:sz w:val="24"/>
        </w:rPr>
        <w:t>as struck in particular by two</w:t>
      </w:r>
      <w:r w:rsidR="004B2CAE">
        <w:rPr>
          <w:rFonts w:ascii="Times New Roman" w:hAnsi="Times New Roman" w:cs="Times New Roman"/>
          <w:sz w:val="24"/>
        </w:rPr>
        <w:t xml:space="preserve"> instances in the last twelve months. The first being ‘Blood Swept Lands and Seas of Red’, the poppy installation at The Tower of London by artists Paul Cummins and Tom Piper</w:t>
      </w:r>
      <w:r w:rsidR="005475DF">
        <w:rPr>
          <w:rFonts w:ascii="Times New Roman" w:hAnsi="Times New Roman" w:cs="Times New Roman"/>
          <w:sz w:val="24"/>
        </w:rPr>
        <w:t xml:space="preserve"> </w:t>
      </w:r>
      <w:r w:rsidR="005475DF" w:rsidRPr="00477B81">
        <w:rPr>
          <w:rFonts w:ascii="Times New Roman" w:hAnsi="Times New Roman" w:cs="Times New Roman"/>
          <w:sz w:val="24"/>
        </w:rPr>
        <w:t>(Fig</w:t>
      </w:r>
      <w:r w:rsidR="00477B81">
        <w:rPr>
          <w:rFonts w:ascii="Times New Roman" w:hAnsi="Times New Roman" w:cs="Times New Roman"/>
          <w:sz w:val="24"/>
        </w:rPr>
        <w:t>.</w:t>
      </w:r>
      <w:r w:rsidR="00BB2DAE" w:rsidRPr="00477B81">
        <w:rPr>
          <w:rFonts w:ascii="Times New Roman" w:hAnsi="Times New Roman" w:cs="Times New Roman"/>
          <w:sz w:val="24"/>
        </w:rPr>
        <w:t>10</w:t>
      </w:r>
      <w:r w:rsidR="005475DF">
        <w:rPr>
          <w:rFonts w:ascii="Times New Roman" w:hAnsi="Times New Roman" w:cs="Times New Roman"/>
          <w:sz w:val="24"/>
        </w:rPr>
        <w:t>)</w:t>
      </w:r>
      <w:r w:rsidR="00D0724C">
        <w:rPr>
          <w:rFonts w:ascii="Times New Roman" w:hAnsi="Times New Roman" w:cs="Times New Roman"/>
          <w:sz w:val="24"/>
        </w:rPr>
        <w:t xml:space="preserve"> in which</w:t>
      </w:r>
      <w:r w:rsidR="004B2CAE">
        <w:rPr>
          <w:rFonts w:ascii="Times New Roman" w:hAnsi="Times New Roman" w:cs="Times New Roman"/>
          <w:sz w:val="24"/>
        </w:rPr>
        <w:t xml:space="preserve"> </w:t>
      </w:r>
      <w:r w:rsidR="00D0724C">
        <w:rPr>
          <w:rFonts w:ascii="Times New Roman" w:hAnsi="Times New Roman" w:cs="Times New Roman"/>
          <w:sz w:val="24"/>
        </w:rPr>
        <w:t>each body of the fallen is represented by a ceramic poppy.</w:t>
      </w:r>
    </w:p>
    <w:p w:rsidR="00BB2DAE" w:rsidRDefault="00243D0F" w:rsidP="00F07C12">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84864" behindDoc="0" locked="0" layoutInCell="1" allowOverlap="1" wp14:anchorId="23C7B47D" wp14:editId="3F63E1CC">
                <wp:simplePos x="0" y="0"/>
                <wp:positionH relativeFrom="column">
                  <wp:posOffset>1300443</wp:posOffset>
                </wp:positionH>
                <wp:positionV relativeFrom="paragraph">
                  <wp:posOffset>29210</wp:posOffset>
                </wp:positionV>
                <wp:extent cx="2804459" cy="18366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04459" cy="18366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
                              <w:rPr>
                                <w:noProof/>
                                <w:lang w:eastAsia="en-GB"/>
                              </w:rPr>
                              <w:drawing>
                                <wp:inline distT="0" distB="0" distL="0" distR="0" wp14:anchorId="450917E3" wp14:editId="08E64C0A">
                                  <wp:extent cx="2609850" cy="17386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od_Swept_Lands_And_Seas_Of_Red_IMG_1745.JPG"/>
                                          <pic:cNvPicPr/>
                                        </pic:nvPicPr>
                                        <pic:blipFill>
                                          <a:blip r:embed="rId26">
                                            <a:extLst>
                                              <a:ext uri="{28A0092B-C50C-407E-A947-70E740481C1C}">
                                                <a14:useLocalDpi xmlns:a14="http://schemas.microsoft.com/office/drawing/2010/main" val="0"/>
                                              </a:ext>
                                            </a:extLst>
                                          </a:blip>
                                          <a:stretch>
                                            <a:fillRect/>
                                          </a:stretch>
                                        </pic:blipFill>
                                        <pic:spPr>
                                          <a:xfrm>
                                            <a:off x="0" y="0"/>
                                            <a:ext cx="2609850" cy="17386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4" type="#_x0000_t202" style="position:absolute;margin-left:102.4pt;margin-top:2.3pt;width:220.8pt;height:144.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" filled="f" stroked="f" strokeweight=".5pt">
                <v:textbox>
                  <w:txbxContent>
                    <w:p w:rsidR="00E22044" w:rsidRDefault="00E22044">
                      <w:r>
                        <w:rPr>
                          <w:noProof/>
                          <w:lang w:eastAsia="en-GB"/>
                        </w:rPr>
                        <w:drawing>
                          <wp:inline distT="0" distB="0" distL="0" distR="0" wp14:anchorId="450917E3" wp14:editId="08E64C0A">
                            <wp:extent cx="2609850" cy="17386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od_Swept_Lands_And_Seas_Of_Red_IMG_1745.JPG"/>
                                    <pic:cNvPicPr/>
                                  </pic:nvPicPr>
                                  <pic:blipFill>
                                    <a:blip r:embed="rId27">
                                      <a:extLst>
                                        <a:ext uri="{28A0092B-C50C-407E-A947-70E740481C1C}">
                                          <a14:useLocalDpi xmlns:a14="http://schemas.microsoft.com/office/drawing/2010/main" val="0"/>
                                        </a:ext>
                                      </a:extLst>
                                    </a:blip>
                                    <a:stretch>
                                      <a:fillRect/>
                                    </a:stretch>
                                  </pic:blipFill>
                                  <pic:spPr>
                                    <a:xfrm>
                                      <a:off x="0" y="0"/>
                                      <a:ext cx="2609850" cy="1738630"/>
                                    </a:xfrm>
                                    <a:prstGeom prst="rect">
                                      <a:avLst/>
                                    </a:prstGeom>
                                  </pic:spPr>
                                </pic:pic>
                              </a:graphicData>
                            </a:graphic>
                          </wp:inline>
                        </w:drawing>
                      </w:r>
                    </w:p>
                  </w:txbxContent>
                </v:textbox>
              </v:shape>
            </w:pict>
          </mc:Fallback>
        </mc:AlternateContent>
      </w:r>
    </w:p>
    <w:p w:rsidR="00BB2DAE" w:rsidRDefault="00BB2DAE" w:rsidP="00F07C12">
      <w:pPr>
        <w:spacing w:line="480" w:lineRule="auto"/>
        <w:rPr>
          <w:rFonts w:ascii="Times New Roman" w:hAnsi="Times New Roman" w:cs="Times New Roman"/>
          <w:sz w:val="24"/>
        </w:rPr>
      </w:pPr>
    </w:p>
    <w:p w:rsidR="00BB2DAE" w:rsidRDefault="00BB2DAE" w:rsidP="00F07C12">
      <w:pPr>
        <w:spacing w:line="480" w:lineRule="auto"/>
        <w:rPr>
          <w:rFonts w:ascii="Times New Roman" w:hAnsi="Times New Roman" w:cs="Times New Roman"/>
          <w:sz w:val="24"/>
        </w:rPr>
      </w:pPr>
    </w:p>
    <w:p w:rsidR="00BB2DAE" w:rsidRDefault="00BB2DAE" w:rsidP="00F07C12">
      <w:pPr>
        <w:spacing w:line="480" w:lineRule="auto"/>
        <w:rPr>
          <w:rFonts w:ascii="Times New Roman" w:hAnsi="Times New Roman" w:cs="Times New Roman"/>
          <w:sz w:val="24"/>
        </w:rPr>
      </w:pPr>
    </w:p>
    <w:p w:rsidR="00BB2DAE" w:rsidRDefault="00BB2DAE" w:rsidP="00F07C12">
      <w:pPr>
        <w:spacing w:line="480" w:lineRule="auto"/>
        <w:rPr>
          <w:rFonts w:ascii="Times New Roman" w:hAnsi="Times New Roman" w:cs="Times New Roman"/>
          <w:sz w:val="24"/>
        </w:rPr>
      </w:pPr>
    </w:p>
    <w:p w:rsidR="00243D0F" w:rsidRDefault="00243D0F" w:rsidP="00F07C12">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85888" behindDoc="0" locked="0" layoutInCell="1" allowOverlap="1" wp14:anchorId="75DA2666" wp14:editId="4D000859">
                <wp:simplePos x="0" y="0"/>
                <wp:positionH relativeFrom="column">
                  <wp:posOffset>1296894</wp:posOffset>
                </wp:positionH>
                <wp:positionV relativeFrom="paragraph">
                  <wp:posOffset>113889</wp:posOffset>
                </wp:positionV>
                <wp:extent cx="2805206" cy="620806"/>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805206" cy="6208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sidP="00243D0F">
                            <w:pPr>
                              <w:jc w:val="center"/>
                              <w:rPr>
                                <w:rFonts w:cs="Times New Roman"/>
                                <w:i/>
                              </w:rPr>
                            </w:pPr>
                            <w:r>
                              <w:t xml:space="preserve">Fig.10: </w:t>
                            </w:r>
                            <w:r w:rsidRPr="00243D0F">
                              <w:rPr>
                                <w:rFonts w:cs="Times New Roman"/>
                                <w:i/>
                              </w:rPr>
                              <w:t>Blood Swept Lands and Seas of Red</w:t>
                            </w:r>
                            <w:r w:rsidR="0003306B">
                              <w:rPr>
                                <w:rFonts w:cs="Times New Roman"/>
                                <w:i/>
                              </w:rPr>
                              <w:t>,</w:t>
                            </w:r>
                          </w:p>
                          <w:p w:rsidR="0003306B" w:rsidRPr="0003306B" w:rsidRDefault="0003306B" w:rsidP="00243D0F">
                            <w:pPr>
                              <w:jc w:val="center"/>
                              <w:rPr>
                                <w:rFonts w:cs="Times New Roman"/>
                              </w:rPr>
                            </w:pPr>
                            <w:r>
                              <w:rPr>
                                <w:rFonts w:cs="Times New Roman"/>
                              </w:rPr>
                              <w:t>(2014)</w:t>
                            </w:r>
                          </w:p>
                          <w:p w:rsidR="00E22044" w:rsidRPr="00243D0F" w:rsidRDefault="00E22044" w:rsidP="00243D0F">
                            <w:pPr>
                              <w:jc w:val="center"/>
                              <w:rPr>
                                <w:sz w:val="20"/>
                              </w:rPr>
                            </w:pPr>
                            <w:r>
                              <w:rPr>
                                <w:rFonts w:cs="Times New Roman"/>
                              </w:rPr>
                              <w:t>Paul Cummins and Tom Piper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45" type="#_x0000_t202" style="position:absolute;margin-left:102.1pt;margin-top:8.95pt;width:220.9pt;height:48.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" filled="f" stroked="f" strokeweight=".5pt">
                <v:textbox>
                  <w:txbxContent>
                    <w:p w:rsidR="00E22044" w:rsidRDefault="00E22044" w:rsidP="00243D0F">
                      <w:pPr>
                        <w:jc w:val="center"/>
                        <w:rPr>
                          <w:rFonts w:cs="Times New Roman"/>
                          <w:i/>
                        </w:rPr>
                      </w:pPr>
                      <w:r>
                        <w:t xml:space="preserve">Fig.10: </w:t>
                      </w:r>
                      <w:r w:rsidRPr="00243D0F">
                        <w:rPr>
                          <w:rFonts w:cs="Times New Roman"/>
                          <w:i/>
                        </w:rPr>
                        <w:t>Blood Swept Lands and Seas of Red</w:t>
                      </w:r>
                      <w:r w:rsidR="0003306B">
                        <w:rPr>
                          <w:rFonts w:cs="Times New Roman"/>
                          <w:i/>
                        </w:rPr>
                        <w:t>,</w:t>
                      </w:r>
                    </w:p>
                    <w:p w:rsidR="0003306B" w:rsidRPr="0003306B" w:rsidRDefault="0003306B" w:rsidP="00243D0F">
                      <w:pPr>
                        <w:jc w:val="center"/>
                        <w:rPr>
                          <w:rFonts w:cs="Times New Roman"/>
                        </w:rPr>
                      </w:pPr>
                      <w:r>
                        <w:rPr>
                          <w:rFonts w:cs="Times New Roman"/>
                        </w:rPr>
                        <w:t>(2014)</w:t>
                      </w:r>
                    </w:p>
                    <w:p w:rsidR="00E22044" w:rsidRPr="00243D0F" w:rsidRDefault="00E22044" w:rsidP="00243D0F">
                      <w:pPr>
                        <w:jc w:val="center"/>
                        <w:rPr>
                          <w:sz w:val="20"/>
                        </w:rPr>
                      </w:pPr>
                      <w:r>
                        <w:rPr>
                          <w:rFonts w:cs="Times New Roman"/>
                        </w:rPr>
                        <w:t>Paul Cummins and Tom Piper</w:t>
                      </w:r>
                    </w:p>
                  </w:txbxContent>
                </v:textbox>
              </v:shape>
            </w:pict>
          </mc:Fallback>
        </mc:AlternateContent>
      </w:r>
    </w:p>
    <w:p w:rsidR="00BB2DAE" w:rsidRDefault="00BB2DAE" w:rsidP="00F07C12">
      <w:pPr>
        <w:spacing w:line="480" w:lineRule="auto"/>
        <w:rPr>
          <w:rFonts w:ascii="Times New Roman" w:hAnsi="Times New Roman" w:cs="Times New Roman"/>
          <w:sz w:val="24"/>
        </w:rPr>
      </w:pPr>
    </w:p>
    <w:p w:rsidR="0003306B" w:rsidRDefault="0003306B" w:rsidP="00F07C12">
      <w:pPr>
        <w:spacing w:line="480" w:lineRule="auto"/>
        <w:rPr>
          <w:rFonts w:ascii="Times New Roman" w:hAnsi="Times New Roman" w:cs="Times New Roman"/>
          <w:sz w:val="24"/>
        </w:rPr>
      </w:pPr>
    </w:p>
    <w:p w:rsidR="00F206D8" w:rsidRDefault="00F206D8" w:rsidP="00F07C12">
      <w:pPr>
        <w:spacing w:line="480" w:lineRule="auto"/>
        <w:rPr>
          <w:rFonts w:ascii="Times New Roman" w:hAnsi="Times New Roman" w:cs="Times New Roman"/>
          <w:sz w:val="24"/>
        </w:rPr>
      </w:pPr>
      <w:r>
        <w:rPr>
          <w:rFonts w:ascii="Times New Roman" w:hAnsi="Times New Roman" w:cs="Times New Roman"/>
          <w:sz w:val="24"/>
        </w:rPr>
        <w:t>It is interesting to note, that here too the figurative representation of the body is alluded to by other means. Instead of</w:t>
      </w:r>
      <w:r w:rsidR="00996EA6">
        <w:rPr>
          <w:rFonts w:ascii="Times New Roman" w:hAnsi="Times New Roman" w:cs="Times New Roman"/>
          <w:sz w:val="24"/>
        </w:rPr>
        <w:t xml:space="preserve"> the</w:t>
      </w:r>
      <w:r>
        <w:rPr>
          <w:rFonts w:ascii="Times New Roman" w:hAnsi="Times New Roman" w:cs="Times New Roman"/>
          <w:sz w:val="24"/>
        </w:rPr>
        <w:t xml:space="preserve"> coloured sweets </w:t>
      </w:r>
      <w:r w:rsidR="0083275F">
        <w:rPr>
          <w:rFonts w:ascii="Times New Roman" w:hAnsi="Times New Roman" w:cs="Times New Roman"/>
          <w:sz w:val="24"/>
        </w:rPr>
        <w:t xml:space="preserve">used by Gonzalez-Torres </w:t>
      </w:r>
      <w:r>
        <w:rPr>
          <w:rFonts w:ascii="Times New Roman" w:hAnsi="Times New Roman" w:cs="Times New Roman"/>
          <w:sz w:val="24"/>
        </w:rPr>
        <w:t>we have poppies. However unlike the works of Gonzalez-Torres and Sierra discussed in detail earlier, the absent body here</w:t>
      </w:r>
      <w:r w:rsidR="0083275F">
        <w:rPr>
          <w:rFonts w:ascii="Times New Roman" w:hAnsi="Times New Roman" w:cs="Times New Roman"/>
          <w:sz w:val="24"/>
        </w:rPr>
        <w:t>,</w:t>
      </w:r>
      <w:r>
        <w:rPr>
          <w:rFonts w:ascii="Times New Roman" w:hAnsi="Times New Roman" w:cs="Times New Roman"/>
          <w:sz w:val="24"/>
        </w:rPr>
        <w:t xml:space="preserve"> I believe,</w:t>
      </w:r>
      <w:r w:rsidR="0083275F">
        <w:rPr>
          <w:rFonts w:ascii="Times New Roman" w:hAnsi="Times New Roman" w:cs="Times New Roman"/>
          <w:sz w:val="24"/>
        </w:rPr>
        <w:t xml:space="preserve"> significantly undermines</w:t>
      </w:r>
      <w:r>
        <w:rPr>
          <w:rFonts w:ascii="Times New Roman" w:hAnsi="Times New Roman" w:cs="Times New Roman"/>
          <w:sz w:val="24"/>
        </w:rPr>
        <w:t xml:space="preserve"> the work. The </w:t>
      </w:r>
      <w:r w:rsidR="0083275F">
        <w:rPr>
          <w:rFonts w:ascii="Times New Roman" w:hAnsi="Times New Roman" w:cs="Times New Roman"/>
          <w:sz w:val="24"/>
        </w:rPr>
        <w:t xml:space="preserve">substantive </w:t>
      </w:r>
      <w:r w:rsidR="00996EA6">
        <w:rPr>
          <w:rFonts w:ascii="Times New Roman" w:hAnsi="Times New Roman" w:cs="Times New Roman"/>
          <w:sz w:val="24"/>
        </w:rPr>
        <w:t>reason being</w:t>
      </w:r>
      <w:r>
        <w:rPr>
          <w:rFonts w:ascii="Times New Roman" w:hAnsi="Times New Roman" w:cs="Times New Roman"/>
          <w:sz w:val="24"/>
        </w:rPr>
        <w:t xml:space="preserve"> that in this case </w:t>
      </w:r>
      <w:r w:rsidR="00774691">
        <w:rPr>
          <w:rFonts w:ascii="Times New Roman" w:hAnsi="Times New Roman" w:cs="Times New Roman"/>
          <w:sz w:val="24"/>
        </w:rPr>
        <w:t>the</w:t>
      </w:r>
      <w:r>
        <w:rPr>
          <w:rFonts w:ascii="Times New Roman" w:hAnsi="Times New Roman" w:cs="Times New Roman"/>
          <w:sz w:val="24"/>
        </w:rPr>
        <w:t xml:space="preserve"> beauty </w:t>
      </w:r>
      <w:r w:rsidR="00774691">
        <w:rPr>
          <w:rFonts w:ascii="Times New Roman" w:hAnsi="Times New Roman" w:cs="Times New Roman"/>
          <w:sz w:val="24"/>
        </w:rPr>
        <w:t xml:space="preserve">of the work </w:t>
      </w:r>
      <w:r>
        <w:rPr>
          <w:rFonts w:ascii="Times New Roman" w:hAnsi="Times New Roman" w:cs="Times New Roman"/>
          <w:sz w:val="24"/>
        </w:rPr>
        <w:t>is so startling</w:t>
      </w:r>
      <w:r w:rsidR="00774691">
        <w:rPr>
          <w:rFonts w:ascii="Times New Roman" w:hAnsi="Times New Roman" w:cs="Times New Roman"/>
          <w:sz w:val="24"/>
        </w:rPr>
        <w:t xml:space="preserve"> and its scale so </w:t>
      </w:r>
      <w:r w:rsidR="00177CBB">
        <w:rPr>
          <w:rFonts w:ascii="Times New Roman" w:hAnsi="Times New Roman" w:cs="Times New Roman"/>
          <w:sz w:val="24"/>
        </w:rPr>
        <w:t>vast,</w:t>
      </w:r>
      <w:r w:rsidR="0083275F">
        <w:rPr>
          <w:rFonts w:ascii="Times New Roman" w:hAnsi="Times New Roman" w:cs="Times New Roman"/>
          <w:sz w:val="24"/>
        </w:rPr>
        <w:t xml:space="preserve"> that it succeeds in </w:t>
      </w:r>
      <w:r w:rsidR="0083275F">
        <w:rPr>
          <w:rFonts w:ascii="Times New Roman" w:hAnsi="Times New Roman" w:cs="Times New Roman"/>
          <w:sz w:val="24"/>
        </w:rPr>
        <w:lastRenderedPageBreak/>
        <w:t xml:space="preserve">detracting the viewer </w:t>
      </w:r>
      <w:r w:rsidR="00177CBB">
        <w:rPr>
          <w:rFonts w:ascii="Times New Roman" w:hAnsi="Times New Roman" w:cs="Times New Roman"/>
          <w:sz w:val="24"/>
        </w:rPr>
        <w:t>from the</w:t>
      </w:r>
      <w:r w:rsidR="0083275F">
        <w:rPr>
          <w:rFonts w:ascii="Times New Roman" w:hAnsi="Times New Roman" w:cs="Times New Roman"/>
          <w:sz w:val="24"/>
        </w:rPr>
        <w:t xml:space="preserve"> intended significance; the huge loss of life.</w:t>
      </w:r>
      <w:r>
        <w:rPr>
          <w:rFonts w:ascii="Times New Roman" w:hAnsi="Times New Roman" w:cs="Times New Roman"/>
          <w:sz w:val="24"/>
        </w:rPr>
        <w:t xml:space="preserve"> </w:t>
      </w:r>
      <w:r w:rsidR="0083275F">
        <w:rPr>
          <w:rFonts w:ascii="Times New Roman" w:hAnsi="Times New Roman" w:cs="Times New Roman"/>
          <w:sz w:val="24"/>
        </w:rPr>
        <w:t>Whether this was intentional is open to debate.</w:t>
      </w:r>
    </w:p>
    <w:p w:rsidR="00F07C12" w:rsidRPr="00C958B4" w:rsidRDefault="005475DF" w:rsidP="00F07C12">
      <w:pPr>
        <w:spacing w:line="480" w:lineRule="auto"/>
        <w:rPr>
          <w:rFonts w:ascii="Times New Roman" w:hAnsi="Times New Roman" w:cs="Times New Roman"/>
          <w:sz w:val="24"/>
        </w:rPr>
      </w:pPr>
      <w:r>
        <w:rPr>
          <w:rFonts w:ascii="Times New Roman" w:hAnsi="Times New Roman" w:cs="Times New Roman"/>
          <w:sz w:val="24"/>
        </w:rPr>
        <w:t xml:space="preserve">The installation commissioned to commemorate the outbreak of the First World War, succeeded in my mind simply to carpet the Tower’s moat with a veneer of artificial poignancy. </w:t>
      </w:r>
      <w:r w:rsidR="0034098B">
        <w:rPr>
          <w:rFonts w:ascii="Times New Roman" w:hAnsi="Times New Roman" w:cs="Times New Roman"/>
          <w:sz w:val="24"/>
        </w:rPr>
        <w:t xml:space="preserve">This opinion was shared by some critics, </w:t>
      </w:r>
      <w:r w:rsidR="00477B81">
        <w:rPr>
          <w:rFonts w:ascii="Times New Roman" w:hAnsi="Times New Roman" w:cs="Times New Roman"/>
          <w:sz w:val="24"/>
        </w:rPr>
        <w:t xml:space="preserve">Jonathan </w:t>
      </w:r>
      <w:r w:rsidR="0034098B" w:rsidRPr="00477B81">
        <w:rPr>
          <w:rFonts w:ascii="Times New Roman" w:hAnsi="Times New Roman" w:cs="Times New Roman"/>
          <w:sz w:val="24"/>
        </w:rPr>
        <w:t xml:space="preserve">Jones </w:t>
      </w:r>
      <w:r w:rsidR="0034098B">
        <w:rPr>
          <w:rFonts w:ascii="Times New Roman" w:hAnsi="Times New Roman" w:cs="Times New Roman"/>
          <w:sz w:val="24"/>
        </w:rPr>
        <w:t xml:space="preserve">writing </w:t>
      </w:r>
      <w:r>
        <w:rPr>
          <w:rFonts w:ascii="Times New Roman" w:hAnsi="Times New Roman" w:cs="Times New Roman"/>
          <w:sz w:val="24"/>
        </w:rPr>
        <w:t xml:space="preserve">in the Guardian Newspaper </w:t>
      </w:r>
      <w:r w:rsidR="0034098B">
        <w:rPr>
          <w:rFonts w:ascii="Times New Roman" w:hAnsi="Times New Roman" w:cs="Times New Roman"/>
          <w:sz w:val="24"/>
        </w:rPr>
        <w:t>gave the following description:</w:t>
      </w:r>
      <w:r>
        <w:rPr>
          <w:rFonts w:ascii="Times New Roman" w:hAnsi="Times New Roman" w:cs="Times New Roman"/>
          <w:sz w:val="24"/>
        </w:rPr>
        <w:t xml:space="preserve"> “</w:t>
      </w:r>
      <w:r w:rsidRPr="005475DF">
        <w:rPr>
          <w:rFonts w:ascii="Times New Roman" w:hAnsi="Times New Roman" w:cs="Times New Roman"/>
          <w:sz w:val="24"/>
        </w:rPr>
        <w:t xml:space="preserve">the installation at the Tower is spuriously beautiful: it allows us to mourn without seeing anything to cause visceral distress. It muffles the terrible facts. </w:t>
      </w:r>
      <w:proofErr w:type="gramStart"/>
      <w:r w:rsidRPr="005475DF">
        <w:rPr>
          <w:rFonts w:ascii="Times New Roman" w:hAnsi="Times New Roman" w:cs="Times New Roman"/>
          <w:sz w:val="24"/>
        </w:rPr>
        <w:t>It is so tasteful, so decorous</w:t>
      </w:r>
      <w:r>
        <w:rPr>
          <w:rFonts w:ascii="Times New Roman" w:hAnsi="Times New Roman" w:cs="Times New Roman"/>
          <w:sz w:val="24"/>
        </w:rPr>
        <w:t>”</w:t>
      </w:r>
      <w:r w:rsidR="00477B81">
        <w:rPr>
          <w:rFonts w:ascii="Times New Roman" w:hAnsi="Times New Roman" w:cs="Times New Roman"/>
          <w:sz w:val="24"/>
        </w:rPr>
        <w:t xml:space="preserve"> (2014)</w:t>
      </w:r>
      <w:r w:rsidR="0034098B">
        <w:rPr>
          <w:rFonts w:ascii="Times New Roman" w:hAnsi="Times New Roman" w:cs="Times New Roman"/>
          <w:sz w:val="24"/>
        </w:rPr>
        <w:t>.</w:t>
      </w:r>
      <w:proofErr w:type="gramEnd"/>
      <w:r w:rsidR="002B561E">
        <w:rPr>
          <w:rFonts w:ascii="Times New Roman" w:hAnsi="Times New Roman" w:cs="Times New Roman"/>
          <w:sz w:val="24"/>
        </w:rPr>
        <w:t xml:space="preserve"> The second case concerned the Supermarket chain Sainsbury</w:t>
      </w:r>
      <w:r w:rsidR="0083275F">
        <w:rPr>
          <w:rFonts w:ascii="Times New Roman" w:hAnsi="Times New Roman" w:cs="Times New Roman"/>
          <w:sz w:val="24"/>
        </w:rPr>
        <w:t>’s</w:t>
      </w:r>
      <w:r w:rsidR="00477B81">
        <w:rPr>
          <w:rFonts w:ascii="Times New Roman" w:hAnsi="Times New Roman" w:cs="Times New Roman"/>
          <w:sz w:val="24"/>
        </w:rPr>
        <w:t xml:space="preserve"> 2014 Christmas advertisement</w:t>
      </w:r>
      <w:r w:rsidR="002B561E">
        <w:rPr>
          <w:rFonts w:ascii="Times New Roman" w:hAnsi="Times New Roman" w:cs="Times New Roman"/>
          <w:sz w:val="24"/>
        </w:rPr>
        <w:t xml:space="preserve"> </w:t>
      </w:r>
      <w:r w:rsidR="00477B81" w:rsidRPr="00477B81">
        <w:rPr>
          <w:rFonts w:ascii="Times New Roman" w:hAnsi="Times New Roman" w:cs="Times New Roman"/>
          <w:sz w:val="24"/>
        </w:rPr>
        <w:t>(</w:t>
      </w:r>
      <w:r w:rsidR="00D553FB">
        <w:rPr>
          <w:rFonts w:ascii="Times New Roman" w:hAnsi="Times New Roman" w:cs="Times New Roman"/>
          <w:sz w:val="24"/>
        </w:rPr>
        <w:t>Sainsbury</w:t>
      </w:r>
      <w:r w:rsidR="00F831F2">
        <w:rPr>
          <w:rFonts w:ascii="Times New Roman" w:hAnsi="Times New Roman" w:cs="Times New Roman"/>
          <w:sz w:val="24"/>
        </w:rPr>
        <w:t>’</w:t>
      </w:r>
      <w:r w:rsidR="00D553FB">
        <w:rPr>
          <w:rFonts w:ascii="Times New Roman" w:hAnsi="Times New Roman" w:cs="Times New Roman"/>
          <w:sz w:val="24"/>
        </w:rPr>
        <w:t>s</w:t>
      </w:r>
      <w:r w:rsidR="00477B81" w:rsidRPr="00477B81">
        <w:rPr>
          <w:rFonts w:ascii="Times New Roman" w:hAnsi="Times New Roman" w:cs="Times New Roman"/>
          <w:sz w:val="24"/>
        </w:rPr>
        <w:t>, 2014</w:t>
      </w:r>
      <w:r w:rsidR="002B561E" w:rsidRPr="00477B81">
        <w:rPr>
          <w:rFonts w:ascii="Times New Roman" w:hAnsi="Times New Roman" w:cs="Times New Roman"/>
          <w:sz w:val="24"/>
        </w:rPr>
        <w:t>)</w:t>
      </w:r>
      <w:r w:rsidR="002B561E">
        <w:rPr>
          <w:rFonts w:ascii="Times New Roman" w:hAnsi="Times New Roman" w:cs="Times New Roman"/>
          <w:sz w:val="24"/>
        </w:rPr>
        <w:t xml:space="preserve">. A reference to the </w:t>
      </w:r>
      <w:r w:rsidR="00D858B1">
        <w:rPr>
          <w:rFonts w:ascii="Times New Roman" w:hAnsi="Times New Roman" w:cs="Times New Roman"/>
          <w:sz w:val="24"/>
        </w:rPr>
        <w:t xml:space="preserve">Christmas Eve truces that occurred at several points along the Western Front in 1914 and the </w:t>
      </w:r>
      <w:r w:rsidR="00F259BF">
        <w:rPr>
          <w:rFonts w:ascii="Times New Roman" w:hAnsi="Times New Roman" w:cs="Times New Roman"/>
          <w:sz w:val="24"/>
        </w:rPr>
        <w:t xml:space="preserve">near mythical status </w:t>
      </w:r>
      <w:r w:rsidR="00D858B1">
        <w:rPr>
          <w:rFonts w:ascii="Times New Roman" w:hAnsi="Times New Roman" w:cs="Times New Roman"/>
          <w:sz w:val="24"/>
        </w:rPr>
        <w:t>of a football match between Allied and German f</w:t>
      </w:r>
      <w:r w:rsidR="00B94850">
        <w:rPr>
          <w:rFonts w:ascii="Times New Roman" w:hAnsi="Times New Roman" w:cs="Times New Roman"/>
          <w:sz w:val="24"/>
        </w:rPr>
        <w:t xml:space="preserve">orces. </w:t>
      </w:r>
      <w:r w:rsidR="003F3446">
        <w:rPr>
          <w:rFonts w:ascii="Times New Roman" w:hAnsi="Times New Roman" w:cs="Times New Roman"/>
          <w:sz w:val="24"/>
        </w:rPr>
        <w:t xml:space="preserve">The advertisement ends with the line “Christmas is for sharing”. </w:t>
      </w:r>
      <w:r w:rsidR="00B94850">
        <w:rPr>
          <w:rFonts w:ascii="Times New Roman" w:hAnsi="Times New Roman" w:cs="Times New Roman"/>
          <w:sz w:val="24"/>
        </w:rPr>
        <w:t>The appropriation of</w:t>
      </w:r>
      <w:r w:rsidR="007B77F4">
        <w:rPr>
          <w:rFonts w:ascii="Times New Roman" w:hAnsi="Times New Roman" w:cs="Times New Roman"/>
          <w:sz w:val="24"/>
        </w:rPr>
        <w:t xml:space="preserve"> World War 1 </w:t>
      </w:r>
      <w:r w:rsidR="00B94850">
        <w:rPr>
          <w:rFonts w:ascii="Times New Roman" w:hAnsi="Times New Roman" w:cs="Times New Roman"/>
          <w:sz w:val="24"/>
        </w:rPr>
        <w:t>to essentially increase grocery sales,</w:t>
      </w:r>
      <w:r w:rsidR="007B77F4">
        <w:rPr>
          <w:rFonts w:ascii="Times New Roman" w:hAnsi="Times New Roman" w:cs="Times New Roman"/>
          <w:sz w:val="24"/>
        </w:rPr>
        <w:t xml:space="preserve"> coupled with the advertisement’s</w:t>
      </w:r>
      <w:r w:rsidR="00B94850">
        <w:rPr>
          <w:rFonts w:ascii="Times New Roman" w:hAnsi="Times New Roman" w:cs="Times New Roman"/>
          <w:sz w:val="24"/>
        </w:rPr>
        <w:t xml:space="preserve"> failure to even allude to horror, let alone to depict any</w:t>
      </w:r>
      <w:r w:rsidR="009E15F6">
        <w:rPr>
          <w:rFonts w:ascii="Times New Roman" w:hAnsi="Times New Roman" w:cs="Times New Roman"/>
          <w:sz w:val="24"/>
        </w:rPr>
        <w:t>, constituted</w:t>
      </w:r>
      <w:r w:rsidR="00B94850">
        <w:rPr>
          <w:rFonts w:ascii="Times New Roman" w:hAnsi="Times New Roman" w:cs="Times New Roman"/>
          <w:sz w:val="24"/>
        </w:rPr>
        <w:t xml:space="preserve"> at best, a denial of what conditions were like and at worse a deliberate attempt to erase </w:t>
      </w:r>
      <w:r w:rsidR="009E15F6">
        <w:rPr>
          <w:rFonts w:ascii="Times New Roman" w:hAnsi="Times New Roman" w:cs="Times New Roman"/>
          <w:sz w:val="24"/>
        </w:rPr>
        <w:t xml:space="preserve">the horror of war from the public consciousness.  ‘What passing bells for these who die as cattle?’ </w:t>
      </w:r>
      <w:proofErr w:type="gramStart"/>
      <w:r w:rsidR="009E15F6">
        <w:rPr>
          <w:rFonts w:ascii="Times New Roman" w:hAnsi="Times New Roman" w:cs="Times New Roman"/>
          <w:sz w:val="24"/>
        </w:rPr>
        <w:t>(</w:t>
      </w:r>
      <w:r w:rsidR="009E15F6" w:rsidRPr="00F831F2">
        <w:rPr>
          <w:rFonts w:ascii="Times New Roman" w:hAnsi="Times New Roman" w:cs="Times New Roman"/>
          <w:sz w:val="24"/>
        </w:rPr>
        <w:t>Owen, 1917</w:t>
      </w:r>
      <w:r w:rsidR="009E15F6">
        <w:rPr>
          <w:rFonts w:ascii="Times New Roman" w:hAnsi="Times New Roman" w:cs="Times New Roman"/>
          <w:sz w:val="24"/>
        </w:rPr>
        <w:t>)</w:t>
      </w:r>
      <w:r w:rsidR="0034098B">
        <w:rPr>
          <w:rFonts w:ascii="Times New Roman" w:hAnsi="Times New Roman" w:cs="Times New Roman"/>
          <w:sz w:val="24"/>
        </w:rPr>
        <w:t>.</w:t>
      </w:r>
      <w:proofErr w:type="gramEnd"/>
      <w:r w:rsidR="0034098B">
        <w:rPr>
          <w:rFonts w:ascii="Times New Roman" w:hAnsi="Times New Roman" w:cs="Times New Roman"/>
          <w:sz w:val="24"/>
        </w:rPr>
        <w:t xml:space="preserve"> My</w:t>
      </w:r>
      <w:r w:rsidR="00A90440">
        <w:rPr>
          <w:rFonts w:ascii="Times New Roman" w:hAnsi="Times New Roman" w:cs="Times New Roman"/>
          <w:sz w:val="24"/>
        </w:rPr>
        <w:t xml:space="preserve"> piece is therefore directed at confronting these two issues, commercialisation of war and the glossing over of its hor</w:t>
      </w:r>
      <w:r w:rsidR="00DA1140">
        <w:rPr>
          <w:rFonts w:ascii="Times New Roman" w:hAnsi="Times New Roman" w:cs="Times New Roman"/>
          <w:sz w:val="24"/>
        </w:rPr>
        <w:t xml:space="preserve">rors. The aim was </w:t>
      </w:r>
      <w:r w:rsidR="00A90440">
        <w:rPr>
          <w:rFonts w:ascii="Times New Roman" w:hAnsi="Times New Roman" w:cs="Times New Roman"/>
          <w:sz w:val="24"/>
        </w:rPr>
        <w:t>also</w:t>
      </w:r>
      <w:r w:rsidR="00DA1140">
        <w:rPr>
          <w:rFonts w:ascii="Times New Roman" w:hAnsi="Times New Roman" w:cs="Times New Roman"/>
          <w:sz w:val="24"/>
        </w:rPr>
        <w:t xml:space="preserve"> to</w:t>
      </w:r>
      <w:r w:rsidR="00A90440">
        <w:rPr>
          <w:rFonts w:ascii="Times New Roman" w:hAnsi="Times New Roman" w:cs="Times New Roman"/>
          <w:sz w:val="24"/>
        </w:rPr>
        <w:t xml:space="preserve"> engender a situation in which the viewer is </w:t>
      </w:r>
      <w:r w:rsidR="0034098B">
        <w:rPr>
          <w:rFonts w:ascii="Times New Roman" w:hAnsi="Times New Roman" w:cs="Times New Roman"/>
          <w:sz w:val="24"/>
        </w:rPr>
        <w:t>not only</w:t>
      </w:r>
      <w:r w:rsidR="00A26A34">
        <w:rPr>
          <w:rFonts w:ascii="Times New Roman" w:hAnsi="Times New Roman" w:cs="Times New Roman"/>
          <w:sz w:val="24"/>
        </w:rPr>
        <w:t xml:space="preserve"> confronted with the commer</w:t>
      </w:r>
      <w:r w:rsidR="00DA1140">
        <w:rPr>
          <w:rFonts w:ascii="Times New Roman" w:hAnsi="Times New Roman" w:cs="Times New Roman"/>
          <w:sz w:val="24"/>
        </w:rPr>
        <w:t xml:space="preserve">cialisation yet also complicit </w:t>
      </w:r>
      <w:r w:rsidR="001F7325">
        <w:rPr>
          <w:rFonts w:ascii="Times New Roman" w:hAnsi="Times New Roman" w:cs="Times New Roman"/>
          <w:sz w:val="24"/>
        </w:rPr>
        <w:t>with the erasure of the horror.</w:t>
      </w:r>
      <w:r w:rsidR="00F831F2">
        <w:rPr>
          <w:rFonts w:ascii="Times New Roman" w:hAnsi="Times New Roman" w:cs="Times New Roman"/>
          <w:sz w:val="24"/>
          <w:vertAlign w:val="superscript"/>
        </w:rPr>
        <w:t>4</w:t>
      </w:r>
      <w:r w:rsidR="001F7325">
        <w:rPr>
          <w:rFonts w:ascii="Times New Roman" w:hAnsi="Times New Roman" w:cs="Times New Roman"/>
          <w:sz w:val="24"/>
          <w:vertAlign w:val="superscript"/>
        </w:rPr>
        <w:t xml:space="preserve"> </w:t>
      </w:r>
      <w:r w:rsidR="00F07C12">
        <w:rPr>
          <w:rFonts w:ascii="Times New Roman" w:hAnsi="Times New Roman" w:cs="Times New Roman"/>
          <w:sz w:val="24"/>
        </w:rPr>
        <w:t>The</w:t>
      </w:r>
      <w:r w:rsidR="0034098B">
        <w:rPr>
          <w:rFonts w:ascii="Times New Roman" w:hAnsi="Times New Roman" w:cs="Times New Roman"/>
          <w:sz w:val="24"/>
        </w:rPr>
        <w:t xml:space="preserve"> dichotomy </w:t>
      </w:r>
      <w:r w:rsidR="001F7325">
        <w:rPr>
          <w:rFonts w:ascii="Times New Roman" w:hAnsi="Times New Roman" w:cs="Times New Roman"/>
          <w:sz w:val="24"/>
        </w:rPr>
        <w:t xml:space="preserve">in the images </w:t>
      </w:r>
      <w:r w:rsidR="00D0724C">
        <w:rPr>
          <w:rFonts w:ascii="Times New Roman" w:hAnsi="Times New Roman" w:cs="Times New Roman"/>
          <w:sz w:val="24"/>
        </w:rPr>
        <w:t>I use</w:t>
      </w:r>
      <w:r w:rsidR="001F7325">
        <w:rPr>
          <w:rFonts w:ascii="Times New Roman" w:hAnsi="Times New Roman" w:cs="Times New Roman"/>
          <w:sz w:val="24"/>
        </w:rPr>
        <w:t xml:space="preserve"> </w:t>
      </w:r>
      <w:r w:rsidR="0034098B">
        <w:rPr>
          <w:rFonts w:ascii="Times New Roman" w:hAnsi="Times New Roman" w:cs="Times New Roman"/>
          <w:sz w:val="24"/>
        </w:rPr>
        <w:t xml:space="preserve">is </w:t>
      </w:r>
      <w:r w:rsidR="001F7325">
        <w:rPr>
          <w:rFonts w:ascii="Times New Roman" w:hAnsi="Times New Roman" w:cs="Times New Roman"/>
          <w:sz w:val="24"/>
        </w:rPr>
        <w:t>intended to shock and also to pr</w:t>
      </w:r>
      <w:r w:rsidR="0034098B">
        <w:rPr>
          <w:rFonts w:ascii="Times New Roman" w:hAnsi="Times New Roman" w:cs="Times New Roman"/>
          <w:sz w:val="24"/>
        </w:rPr>
        <w:t>ovoke a sense of distaste,</w:t>
      </w:r>
      <w:r w:rsidR="00F07C12">
        <w:rPr>
          <w:rFonts w:ascii="Times New Roman" w:hAnsi="Times New Roman" w:cs="Times New Roman"/>
          <w:sz w:val="24"/>
        </w:rPr>
        <w:t xml:space="preserve"> but the </w:t>
      </w:r>
      <w:r w:rsidR="0034098B">
        <w:rPr>
          <w:rFonts w:ascii="Times New Roman" w:hAnsi="Times New Roman" w:cs="Times New Roman"/>
          <w:sz w:val="24"/>
        </w:rPr>
        <w:t xml:space="preserve">principal </w:t>
      </w:r>
      <w:r w:rsidR="00F07C12">
        <w:rPr>
          <w:rFonts w:ascii="Times New Roman" w:hAnsi="Times New Roman" w:cs="Times New Roman"/>
          <w:sz w:val="24"/>
        </w:rPr>
        <w:t>point is</w:t>
      </w:r>
      <w:r w:rsidR="008403F3">
        <w:rPr>
          <w:rFonts w:ascii="Times New Roman" w:hAnsi="Times New Roman" w:cs="Times New Roman"/>
          <w:sz w:val="24"/>
        </w:rPr>
        <w:t xml:space="preserve"> to raise the question, ‘is the use of these images for</w:t>
      </w:r>
      <w:r w:rsidR="00F07C12">
        <w:rPr>
          <w:rFonts w:ascii="Times New Roman" w:hAnsi="Times New Roman" w:cs="Times New Roman"/>
          <w:sz w:val="24"/>
        </w:rPr>
        <w:t xml:space="preserve"> commercial</w:t>
      </w:r>
      <w:r w:rsidR="008403F3">
        <w:rPr>
          <w:rFonts w:ascii="Times New Roman" w:hAnsi="Times New Roman" w:cs="Times New Roman"/>
          <w:sz w:val="24"/>
        </w:rPr>
        <w:t xml:space="preserve"> reasons </w:t>
      </w:r>
      <w:r w:rsidR="00F07C12">
        <w:rPr>
          <w:rFonts w:ascii="Times New Roman" w:hAnsi="Times New Roman" w:cs="Times New Roman"/>
          <w:sz w:val="24"/>
        </w:rPr>
        <w:t xml:space="preserve">any different to that which already exists?’ The Sainsbury’s advertisement is endorsed by the Royal British Legion, mine isn’t, which poses the subsequent question of whether endorsement by an </w:t>
      </w:r>
      <w:r w:rsidR="00201D3F">
        <w:rPr>
          <w:rFonts w:ascii="Times New Roman" w:hAnsi="Times New Roman" w:cs="Times New Roman"/>
          <w:sz w:val="24"/>
        </w:rPr>
        <w:t xml:space="preserve">established/establishment body </w:t>
      </w:r>
      <w:r w:rsidR="00F07C12">
        <w:rPr>
          <w:rFonts w:ascii="Times New Roman" w:hAnsi="Times New Roman" w:cs="Times New Roman"/>
          <w:sz w:val="24"/>
        </w:rPr>
        <w:t>makes the co</w:t>
      </w:r>
      <w:r w:rsidR="00F96939">
        <w:rPr>
          <w:rFonts w:ascii="Times New Roman" w:hAnsi="Times New Roman" w:cs="Times New Roman"/>
          <w:sz w:val="24"/>
        </w:rPr>
        <w:t>mmercialisation more acceptable?</w:t>
      </w:r>
      <w:r w:rsidR="00F07C12">
        <w:rPr>
          <w:rFonts w:ascii="Times New Roman" w:hAnsi="Times New Roman" w:cs="Times New Roman"/>
          <w:sz w:val="24"/>
        </w:rPr>
        <w:t xml:space="preserve"> The use of well-known faces/institutions to sell products of any sort is a well-</w:t>
      </w:r>
      <w:r w:rsidR="00F07C12">
        <w:rPr>
          <w:rFonts w:ascii="Times New Roman" w:hAnsi="Times New Roman" w:cs="Times New Roman"/>
          <w:sz w:val="24"/>
        </w:rPr>
        <w:lastRenderedPageBreak/>
        <w:t xml:space="preserve">established technique for raising the profile of a product thereby </w:t>
      </w:r>
      <w:r w:rsidR="00201D3F">
        <w:rPr>
          <w:rFonts w:ascii="Times New Roman" w:hAnsi="Times New Roman" w:cs="Times New Roman"/>
          <w:sz w:val="24"/>
        </w:rPr>
        <w:t xml:space="preserve">hopefully </w:t>
      </w:r>
      <w:r w:rsidR="00F07C12">
        <w:rPr>
          <w:rFonts w:ascii="Times New Roman" w:hAnsi="Times New Roman" w:cs="Times New Roman"/>
          <w:sz w:val="24"/>
        </w:rPr>
        <w:t xml:space="preserve">increasing sales, so one would assume that </w:t>
      </w:r>
      <w:r w:rsidR="00526975">
        <w:rPr>
          <w:rFonts w:ascii="Times New Roman" w:hAnsi="Times New Roman" w:cs="Times New Roman"/>
          <w:sz w:val="24"/>
        </w:rPr>
        <w:t xml:space="preserve">the use of the Royal British Legion was a conscious decision to secure an increased profile and acceptance. </w:t>
      </w:r>
    </w:p>
    <w:p w:rsidR="004338EC" w:rsidRDefault="00B70C8B" w:rsidP="00955B20">
      <w:pPr>
        <w:spacing w:line="480" w:lineRule="auto"/>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91008" behindDoc="0" locked="0" layoutInCell="1" allowOverlap="1" wp14:anchorId="154D0A63" wp14:editId="47943974">
                <wp:simplePos x="0" y="0"/>
                <wp:positionH relativeFrom="column">
                  <wp:posOffset>3021965</wp:posOffset>
                </wp:positionH>
                <wp:positionV relativeFrom="paragraph">
                  <wp:posOffset>1700156</wp:posOffset>
                </wp:positionV>
                <wp:extent cx="2373630" cy="162179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373630" cy="1621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46" type="#_x0000_t202" style="position:absolute;margin-left:237.95pt;margin-top:133.85pt;width:186.9pt;height:127.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" filled="f" stroked="f" strokeweight=".5pt">
                <v:textbox>
                  <w:txbxContent>
                    <w:p w:rsidR="00E22044" w:rsidRDefault="00E22044"/>
                  </w:txbxContent>
                </v:textbox>
              </v:shape>
            </w:pict>
          </mc:Fallback>
        </mc:AlternateContent>
      </w:r>
      <w:r w:rsidR="0034098B">
        <w:rPr>
          <w:rFonts w:ascii="Times New Roman" w:hAnsi="Times New Roman" w:cs="Times New Roman"/>
          <w:sz w:val="24"/>
        </w:rPr>
        <w:t>The images therefore serve</w:t>
      </w:r>
      <w:r w:rsidR="006D7868">
        <w:rPr>
          <w:rFonts w:ascii="Times New Roman" w:hAnsi="Times New Roman" w:cs="Times New Roman"/>
          <w:sz w:val="24"/>
        </w:rPr>
        <w:t xml:space="preserve"> to question the</w:t>
      </w:r>
      <w:r w:rsidR="00F96939">
        <w:rPr>
          <w:rFonts w:ascii="Times New Roman" w:hAnsi="Times New Roman" w:cs="Times New Roman"/>
          <w:sz w:val="24"/>
        </w:rPr>
        <w:t xml:space="preserve"> morality of using </w:t>
      </w:r>
      <w:r w:rsidR="003A7CE1">
        <w:rPr>
          <w:rFonts w:ascii="Times New Roman" w:hAnsi="Times New Roman" w:cs="Times New Roman"/>
          <w:sz w:val="24"/>
        </w:rPr>
        <w:t>war for commercial purposes.</w:t>
      </w:r>
      <w:r w:rsidR="006D7868">
        <w:rPr>
          <w:rFonts w:ascii="Times New Roman" w:hAnsi="Times New Roman" w:cs="Times New Roman"/>
          <w:sz w:val="24"/>
        </w:rPr>
        <w:t xml:space="preserve"> </w:t>
      </w:r>
      <w:r w:rsidR="009B6273">
        <w:rPr>
          <w:rFonts w:ascii="Times New Roman" w:hAnsi="Times New Roman" w:cs="Times New Roman"/>
          <w:sz w:val="24"/>
        </w:rPr>
        <w:t xml:space="preserve">The </w:t>
      </w:r>
      <w:r w:rsidR="003A7CE1">
        <w:rPr>
          <w:rFonts w:ascii="Times New Roman" w:hAnsi="Times New Roman" w:cs="Times New Roman"/>
          <w:sz w:val="24"/>
        </w:rPr>
        <w:t xml:space="preserve">additional </w:t>
      </w:r>
      <w:r w:rsidR="009B6273">
        <w:rPr>
          <w:rFonts w:ascii="Times New Roman" w:hAnsi="Times New Roman" w:cs="Times New Roman"/>
          <w:sz w:val="24"/>
        </w:rPr>
        <w:t xml:space="preserve">dilemma for the viewer </w:t>
      </w:r>
      <w:r w:rsidR="003A7CE1">
        <w:rPr>
          <w:rFonts w:ascii="Times New Roman" w:hAnsi="Times New Roman" w:cs="Times New Roman"/>
          <w:sz w:val="24"/>
        </w:rPr>
        <w:t xml:space="preserve">however </w:t>
      </w:r>
      <w:r w:rsidR="009B6273">
        <w:rPr>
          <w:rFonts w:ascii="Times New Roman" w:hAnsi="Times New Roman" w:cs="Times New Roman"/>
          <w:sz w:val="24"/>
        </w:rPr>
        <w:t>is that in order to reach the exhibit</w:t>
      </w:r>
      <w:r w:rsidR="00596F49">
        <w:rPr>
          <w:rFonts w:ascii="Times New Roman" w:hAnsi="Times New Roman" w:cs="Times New Roman"/>
          <w:sz w:val="24"/>
        </w:rPr>
        <w:t xml:space="preserve">s he/she will need </w:t>
      </w:r>
      <w:r w:rsidR="00F96939">
        <w:rPr>
          <w:rFonts w:ascii="Times New Roman" w:hAnsi="Times New Roman" w:cs="Times New Roman"/>
          <w:sz w:val="24"/>
        </w:rPr>
        <w:t xml:space="preserve">to walk over and thereby </w:t>
      </w:r>
      <w:r w:rsidR="00D746A4">
        <w:rPr>
          <w:rFonts w:ascii="Times New Roman" w:hAnsi="Times New Roman" w:cs="Times New Roman"/>
          <w:sz w:val="24"/>
        </w:rPr>
        <w:t>crush</w:t>
      </w:r>
      <w:r w:rsidR="00017DCA">
        <w:rPr>
          <w:rFonts w:ascii="Times New Roman" w:hAnsi="Times New Roman" w:cs="Times New Roman"/>
          <w:sz w:val="24"/>
        </w:rPr>
        <w:t xml:space="preserve"> a carpet</w:t>
      </w:r>
      <w:r w:rsidR="00596F49">
        <w:rPr>
          <w:rFonts w:ascii="Times New Roman" w:hAnsi="Times New Roman" w:cs="Times New Roman"/>
          <w:sz w:val="24"/>
        </w:rPr>
        <w:t xml:space="preserve"> of </w:t>
      </w:r>
      <w:r w:rsidR="00D746A4">
        <w:rPr>
          <w:rFonts w:ascii="Times New Roman" w:hAnsi="Times New Roman" w:cs="Times New Roman"/>
          <w:sz w:val="24"/>
        </w:rPr>
        <w:t>biscuits on the floor painted with</w:t>
      </w:r>
      <w:r w:rsidR="00596F49">
        <w:rPr>
          <w:rFonts w:ascii="Times New Roman" w:hAnsi="Times New Roman" w:cs="Times New Roman"/>
          <w:sz w:val="24"/>
        </w:rPr>
        <w:t xml:space="preserve"> quotes take</w:t>
      </w:r>
      <w:r w:rsidR="00BA74D6">
        <w:rPr>
          <w:rFonts w:ascii="Times New Roman" w:hAnsi="Times New Roman" w:cs="Times New Roman"/>
          <w:sz w:val="24"/>
        </w:rPr>
        <w:t>n</w:t>
      </w:r>
      <w:r w:rsidR="003A7CE1">
        <w:rPr>
          <w:rFonts w:ascii="Times New Roman" w:hAnsi="Times New Roman" w:cs="Times New Roman"/>
          <w:sz w:val="24"/>
        </w:rPr>
        <w:t xml:space="preserve"> from </w:t>
      </w:r>
      <w:proofErr w:type="spellStart"/>
      <w:r w:rsidR="00596F49">
        <w:rPr>
          <w:rFonts w:ascii="Times New Roman" w:hAnsi="Times New Roman" w:cs="Times New Roman"/>
          <w:sz w:val="24"/>
        </w:rPr>
        <w:t>Dr.</w:t>
      </w:r>
      <w:proofErr w:type="spellEnd"/>
      <w:r w:rsidR="00596F49">
        <w:rPr>
          <w:rFonts w:ascii="Times New Roman" w:hAnsi="Times New Roman" w:cs="Times New Roman"/>
          <w:sz w:val="24"/>
        </w:rPr>
        <w:t xml:space="preserve"> Gillies’ </w:t>
      </w:r>
      <w:r w:rsidR="003A7CE1">
        <w:rPr>
          <w:rFonts w:ascii="Times New Roman" w:hAnsi="Times New Roman" w:cs="Times New Roman"/>
          <w:sz w:val="24"/>
        </w:rPr>
        <w:t xml:space="preserve">text </w:t>
      </w:r>
      <w:r w:rsidR="008403F3">
        <w:rPr>
          <w:rFonts w:ascii="Times New Roman" w:hAnsi="Times New Roman" w:cs="Times New Roman"/>
          <w:sz w:val="24"/>
        </w:rPr>
        <w:t xml:space="preserve">(Fig.11 &amp; 12), </w:t>
      </w:r>
      <w:r w:rsidR="0083275F">
        <w:rPr>
          <w:rFonts w:ascii="Times New Roman" w:hAnsi="Times New Roman" w:cs="Times New Roman"/>
          <w:sz w:val="24"/>
        </w:rPr>
        <w:t>for example “</w:t>
      </w:r>
      <w:r w:rsidR="00B12C07">
        <w:rPr>
          <w:rFonts w:ascii="Times New Roman" w:hAnsi="Times New Roman" w:cs="Times New Roman"/>
          <w:sz w:val="24"/>
        </w:rPr>
        <w:t xml:space="preserve">the whole body of the mandible and the soft overlying tissues have been blown away </w:t>
      </w:r>
      <w:r w:rsidR="00B12C07">
        <w:rPr>
          <w:rFonts w:ascii="Times New Roman" w:hAnsi="Times New Roman" w:cs="Times New Roman"/>
          <w:i/>
          <w:sz w:val="24"/>
        </w:rPr>
        <w:t>en masse</w:t>
      </w:r>
      <w:r w:rsidR="00B12C07">
        <w:rPr>
          <w:rFonts w:ascii="Times New Roman" w:hAnsi="Times New Roman" w:cs="Times New Roman"/>
          <w:sz w:val="24"/>
        </w:rPr>
        <w:t xml:space="preserve">” </w:t>
      </w:r>
      <w:r w:rsidR="001B10ED">
        <w:rPr>
          <w:rFonts w:ascii="Times New Roman" w:hAnsi="Times New Roman" w:cs="Times New Roman"/>
          <w:sz w:val="24"/>
        </w:rPr>
        <w:t>(</w:t>
      </w:r>
      <w:r w:rsidR="008403F3">
        <w:rPr>
          <w:rFonts w:ascii="Times New Roman" w:hAnsi="Times New Roman" w:cs="Times New Roman"/>
          <w:sz w:val="24"/>
        </w:rPr>
        <w:t xml:space="preserve">1920, </w:t>
      </w:r>
      <w:r w:rsidR="001B10ED">
        <w:rPr>
          <w:rFonts w:ascii="Times New Roman" w:hAnsi="Times New Roman" w:cs="Times New Roman"/>
          <w:sz w:val="24"/>
        </w:rPr>
        <w:t>p.168)</w:t>
      </w:r>
      <w:r w:rsidR="00B12C07">
        <w:rPr>
          <w:rFonts w:ascii="Times New Roman" w:hAnsi="Times New Roman" w:cs="Times New Roman"/>
          <w:sz w:val="24"/>
        </w:rPr>
        <w:t xml:space="preserve">. </w:t>
      </w:r>
    </w:p>
    <w:p w:rsidR="008403F3" w:rsidRDefault="008403F3" w:rsidP="00955B20">
      <w:pPr>
        <w:spacing w:line="480" w:lineRule="auto"/>
        <w:rPr>
          <w:rFonts w:ascii="Times New Roman" w:hAnsi="Times New Roman" w:cs="Times New Roman"/>
          <w:sz w:val="24"/>
        </w:rPr>
      </w:pPr>
    </w:p>
    <w:p w:rsidR="004338EC" w:rsidRDefault="00D8755E" w:rsidP="00B70C8B">
      <w:pPr>
        <w:spacing w:line="480" w:lineRule="auto"/>
        <w:ind w:left="720" w:firstLine="720"/>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93056" behindDoc="0" locked="0" layoutInCell="1" allowOverlap="1" wp14:anchorId="2D28F545" wp14:editId="1756276B">
                <wp:simplePos x="0" y="0"/>
                <wp:positionH relativeFrom="column">
                  <wp:posOffset>3232150</wp:posOffset>
                </wp:positionH>
                <wp:positionV relativeFrom="paragraph">
                  <wp:posOffset>1620520</wp:posOffset>
                </wp:positionV>
                <wp:extent cx="914400" cy="62230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914400" cy="622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755E" w:rsidRDefault="00E22044" w:rsidP="00D8755E">
                            <w:pPr>
                              <w:jc w:val="center"/>
                              <w:rPr>
                                <w:rFonts w:cs="Times New Roman"/>
                                <w:i/>
                              </w:rPr>
                            </w:pPr>
                            <w:r>
                              <w:t xml:space="preserve">Fig.12: </w:t>
                            </w:r>
                            <w:r w:rsidR="00D8755E">
                              <w:rPr>
                                <w:rFonts w:cs="Times New Roman"/>
                                <w:i/>
                              </w:rPr>
                              <w:t xml:space="preserve">The Sensational Case of </w:t>
                            </w:r>
                          </w:p>
                          <w:p w:rsidR="00D8755E" w:rsidRPr="0003306B" w:rsidRDefault="00D8755E" w:rsidP="00D8755E">
                            <w:pPr>
                              <w:jc w:val="center"/>
                              <w:rPr>
                                <w:rFonts w:cs="Times New Roman"/>
                              </w:rPr>
                            </w:pPr>
                            <w:proofErr w:type="spellStart"/>
                            <w:r>
                              <w:rPr>
                                <w:rFonts w:cs="Times New Roman"/>
                                <w:i/>
                              </w:rPr>
                              <w:t>Dr.</w:t>
                            </w:r>
                            <w:proofErr w:type="spellEnd"/>
                            <w:r>
                              <w:rPr>
                                <w:rFonts w:cs="Times New Roman"/>
                                <w:i/>
                              </w:rPr>
                              <w:t xml:space="preserve"> Gillies (detail)</w:t>
                            </w:r>
                            <w:r w:rsidR="0003306B">
                              <w:rPr>
                                <w:rFonts w:cs="Times New Roman"/>
                                <w:i/>
                              </w:rPr>
                              <w:t>,</w:t>
                            </w:r>
                            <w:r w:rsidR="0003306B">
                              <w:rPr>
                                <w:rFonts w:cs="Times New Roman"/>
                              </w:rPr>
                              <w:t xml:space="preserve"> (2014)</w:t>
                            </w:r>
                          </w:p>
                          <w:p w:rsidR="00D8755E" w:rsidRPr="00243D0F" w:rsidRDefault="00D8755E" w:rsidP="00D8755E">
                            <w:pPr>
                              <w:jc w:val="center"/>
                              <w:rPr>
                                <w:sz w:val="20"/>
                              </w:rPr>
                            </w:pPr>
                            <w:r>
                              <w:rPr>
                                <w:rFonts w:cs="Times New Roman"/>
                              </w:rPr>
                              <w:t>Ricardo Pimentel</w:t>
                            </w:r>
                          </w:p>
                          <w:p w:rsidR="00E22044" w:rsidRPr="00243D0F" w:rsidRDefault="00E22044" w:rsidP="004338EC">
                            <w:pPr>
                              <w:jc w:val="center"/>
                              <w:rPr>
                                <w:sz w:val="20"/>
                              </w:rPr>
                            </w:pPr>
                          </w:p>
                          <w:p w:rsidR="00E22044" w:rsidRDefault="00E2204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0" o:spid="_x0000_s1047" type="#_x0000_t202" style="position:absolute;left:0;text-align:left;margin-left:254.5pt;margin-top:127.6pt;width:1in;height:49pt;z-index:251693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" filled="f" stroked="f" strokeweight=".5pt">
                <v:textbox>
                  <w:txbxContent>
                    <w:p w:rsidR="00D8755E" w:rsidRDefault="00E22044" w:rsidP="00D8755E">
                      <w:pPr>
                        <w:jc w:val="center"/>
                        <w:rPr>
                          <w:rFonts w:cs="Times New Roman"/>
                          <w:i/>
                        </w:rPr>
                      </w:pPr>
                      <w:r>
                        <w:t xml:space="preserve">Fig.12: </w:t>
                      </w:r>
                      <w:r w:rsidR="00D8755E">
                        <w:rPr>
                          <w:rFonts w:cs="Times New Roman"/>
                          <w:i/>
                        </w:rPr>
                        <w:t xml:space="preserve">The Sensational Case of </w:t>
                      </w:r>
                    </w:p>
                    <w:p w:rsidR="00D8755E" w:rsidRPr="0003306B" w:rsidRDefault="00D8755E" w:rsidP="00D8755E">
                      <w:pPr>
                        <w:jc w:val="center"/>
                        <w:rPr>
                          <w:rFonts w:cs="Times New Roman"/>
                        </w:rPr>
                      </w:pPr>
                      <w:proofErr w:type="spellStart"/>
                      <w:r>
                        <w:rPr>
                          <w:rFonts w:cs="Times New Roman"/>
                          <w:i/>
                        </w:rPr>
                        <w:t>Dr.</w:t>
                      </w:r>
                      <w:proofErr w:type="spellEnd"/>
                      <w:r>
                        <w:rPr>
                          <w:rFonts w:cs="Times New Roman"/>
                          <w:i/>
                        </w:rPr>
                        <w:t xml:space="preserve"> Gillies (detail)</w:t>
                      </w:r>
                      <w:r w:rsidR="0003306B">
                        <w:rPr>
                          <w:rFonts w:cs="Times New Roman"/>
                          <w:i/>
                        </w:rPr>
                        <w:t>,</w:t>
                      </w:r>
                      <w:r w:rsidR="0003306B">
                        <w:rPr>
                          <w:rFonts w:cs="Times New Roman"/>
                        </w:rPr>
                        <w:t xml:space="preserve"> (2014)</w:t>
                      </w:r>
                    </w:p>
                    <w:p w:rsidR="00D8755E" w:rsidRPr="00243D0F" w:rsidRDefault="00D8755E" w:rsidP="00D8755E">
                      <w:pPr>
                        <w:jc w:val="center"/>
                        <w:rPr>
                          <w:sz w:val="20"/>
                        </w:rPr>
                      </w:pPr>
                      <w:r>
                        <w:rPr>
                          <w:rFonts w:cs="Times New Roman"/>
                        </w:rPr>
                        <w:t>Ricardo Pimentel</w:t>
                      </w:r>
                    </w:p>
                    <w:p w:rsidR="00E22044" w:rsidRPr="00243D0F" w:rsidRDefault="00E22044" w:rsidP="004338EC">
                      <w:pPr>
                        <w:jc w:val="center"/>
                        <w:rPr>
                          <w:sz w:val="20"/>
                        </w:rPr>
                      </w:pPr>
                    </w:p>
                    <w:p w:rsidR="00E22044" w:rsidRDefault="00E22044"/>
                  </w:txbxContent>
                </v:textbox>
              </v:shape>
            </w:pict>
          </mc:Fallback>
        </mc:AlternateContent>
      </w:r>
      <w:r>
        <w:rPr>
          <w:rFonts w:ascii="Times New Roman" w:hAnsi="Times New Roman" w:cs="Times New Roman"/>
          <w:noProof/>
          <w:sz w:val="24"/>
          <w:lang w:eastAsia="en-GB"/>
        </w:rPr>
        <mc:AlternateContent>
          <mc:Choice Requires="wps">
            <w:drawing>
              <wp:anchor distT="0" distB="0" distL="114300" distR="114300" simplePos="0" relativeHeight="251686912" behindDoc="0" locked="0" layoutInCell="1" allowOverlap="1" wp14:anchorId="3D51511E" wp14:editId="73A1D372">
                <wp:simplePos x="0" y="0"/>
                <wp:positionH relativeFrom="column">
                  <wp:posOffset>644600</wp:posOffset>
                </wp:positionH>
                <wp:positionV relativeFrom="paragraph">
                  <wp:posOffset>2265680</wp:posOffset>
                </wp:positionV>
                <wp:extent cx="914400" cy="624541"/>
                <wp:effectExtent l="0" t="0" r="0" b="4445"/>
                <wp:wrapNone/>
                <wp:docPr id="32" name="Text Box 32"/>
                <wp:cNvGraphicFramePr/>
                <a:graphic xmlns:a="http://schemas.openxmlformats.org/drawingml/2006/main">
                  <a:graphicData uri="http://schemas.microsoft.com/office/word/2010/wordprocessingShape">
                    <wps:wsp>
                      <wps:cNvSpPr txBox="1"/>
                      <wps:spPr>
                        <a:xfrm>
                          <a:off x="0" y="0"/>
                          <a:ext cx="914400" cy="624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755E" w:rsidRDefault="00E22044" w:rsidP="00D8755E">
                            <w:pPr>
                              <w:jc w:val="center"/>
                              <w:rPr>
                                <w:rFonts w:cs="Times New Roman"/>
                                <w:i/>
                              </w:rPr>
                            </w:pPr>
                            <w:r>
                              <w:t>Fig.11:</w:t>
                            </w:r>
                            <w:r w:rsidR="00D8755E" w:rsidRPr="00D8755E">
                              <w:rPr>
                                <w:rFonts w:cs="Times New Roman"/>
                                <w:i/>
                              </w:rPr>
                              <w:t xml:space="preserve"> </w:t>
                            </w:r>
                            <w:r w:rsidR="00D8755E">
                              <w:rPr>
                                <w:rFonts w:cs="Times New Roman"/>
                                <w:i/>
                              </w:rPr>
                              <w:t xml:space="preserve">The Sensational Case of </w:t>
                            </w:r>
                          </w:p>
                          <w:p w:rsidR="00D8755E" w:rsidRPr="0003306B" w:rsidRDefault="00D8755E" w:rsidP="00D8755E">
                            <w:pPr>
                              <w:jc w:val="center"/>
                              <w:rPr>
                                <w:rFonts w:cs="Times New Roman"/>
                              </w:rPr>
                            </w:pPr>
                            <w:proofErr w:type="spellStart"/>
                            <w:r>
                              <w:rPr>
                                <w:rFonts w:cs="Times New Roman"/>
                                <w:i/>
                              </w:rPr>
                              <w:t>Dr.</w:t>
                            </w:r>
                            <w:proofErr w:type="spellEnd"/>
                            <w:r>
                              <w:rPr>
                                <w:rFonts w:cs="Times New Roman"/>
                                <w:i/>
                              </w:rPr>
                              <w:t xml:space="preserve"> Gillies (detail)</w:t>
                            </w:r>
                            <w:r w:rsidR="0003306B">
                              <w:rPr>
                                <w:rFonts w:cs="Times New Roman"/>
                                <w:i/>
                              </w:rPr>
                              <w:t>,</w:t>
                            </w:r>
                            <w:r w:rsidR="0003306B">
                              <w:rPr>
                                <w:rFonts w:cs="Times New Roman"/>
                              </w:rPr>
                              <w:t xml:space="preserve"> (2014)</w:t>
                            </w:r>
                          </w:p>
                          <w:p w:rsidR="00D8755E" w:rsidRPr="00243D0F" w:rsidRDefault="00D8755E" w:rsidP="00D8755E">
                            <w:pPr>
                              <w:jc w:val="center"/>
                              <w:rPr>
                                <w:sz w:val="20"/>
                              </w:rPr>
                            </w:pPr>
                            <w:r>
                              <w:rPr>
                                <w:rFonts w:cs="Times New Roman"/>
                              </w:rPr>
                              <w:t>Ricardo Pimentel</w:t>
                            </w:r>
                          </w:p>
                          <w:p w:rsidR="00E22044" w:rsidRPr="00243D0F" w:rsidRDefault="00E22044" w:rsidP="004338EC">
                            <w:pPr>
                              <w:jc w:val="center"/>
                              <w:rPr>
                                <w:sz w:val="20"/>
                              </w:rPr>
                            </w:pPr>
                            <w:r>
                              <w:t xml:space="preserve"> </w:t>
                            </w:r>
                          </w:p>
                          <w:p w:rsidR="00E22044" w:rsidRDefault="00E2204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 o:spid="_x0000_s1048" type="#_x0000_t202" style="position:absolute;left:0;text-align:left;margin-left:50.75pt;margin-top:178.4pt;width:1in;height:49.2pt;z-index:251686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" filled="f" stroked="f" strokeweight=".5pt">
                <v:textbox>
                  <w:txbxContent>
                    <w:p w:rsidR="00D8755E" w:rsidRDefault="00E22044" w:rsidP="00D8755E">
                      <w:pPr>
                        <w:jc w:val="center"/>
                        <w:rPr>
                          <w:rFonts w:cs="Times New Roman"/>
                          <w:i/>
                        </w:rPr>
                      </w:pPr>
                      <w:r>
                        <w:t>Fig.11:</w:t>
                      </w:r>
                      <w:r w:rsidR="00D8755E" w:rsidRPr="00D8755E">
                        <w:rPr>
                          <w:rFonts w:cs="Times New Roman"/>
                          <w:i/>
                        </w:rPr>
                        <w:t xml:space="preserve"> </w:t>
                      </w:r>
                      <w:r w:rsidR="00D8755E">
                        <w:rPr>
                          <w:rFonts w:cs="Times New Roman"/>
                          <w:i/>
                        </w:rPr>
                        <w:t xml:space="preserve">The Sensational Case of </w:t>
                      </w:r>
                    </w:p>
                    <w:p w:rsidR="00D8755E" w:rsidRPr="0003306B" w:rsidRDefault="00D8755E" w:rsidP="00D8755E">
                      <w:pPr>
                        <w:jc w:val="center"/>
                        <w:rPr>
                          <w:rFonts w:cs="Times New Roman"/>
                        </w:rPr>
                      </w:pPr>
                      <w:proofErr w:type="spellStart"/>
                      <w:r>
                        <w:rPr>
                          <w:rFonts w:cs="Times New Roman"/>
                          <w:i/>
                        </w:rPr>
                        <w:t>Dr.</w:t>
                      </w:r>
                      <w:proofErr w:type="spellEnd"/>
                      <w:r>
                        <w:rPr>
                          <w:rFonts w:cs="Times New Roman"/>
                          <w:i/>
                        </w:rPr>
                        <w:t xml:space="preserve"> Gillies (detail)</w:t>
                      </w:r>
                      <w:r w:rsidR="0003306B">
                        <w:rPr>
                          <w:rFonts w:cs="Times New Roman"/>
                          <w:i/>
                        </w:rPr>
                        <w:t>,</w:t>
                      </w:r>
                      <w:r w:rsidR="0003306B">
                        <w:rPr>
                          <w:rFonts w:cs="Times New Roman"/>
                        </w:rPr>
                        <w:t xml:space="preserve"> (2014)</w:t>
                      </w:r>
                    </w:p>
                    <w:p w:rsidR="00D8755E" w:rsidRPr="00243D0F" w:rsidRDefault="00D8755E" w:rsidP="00D8755E">
                      <w:pPr>
                        <w:jc w:val="center"/>
                        <w:rPr>
                          <w:sz w:val="20"/>
                        </w:rPr>
                      </w:pPr>
                      <w:r>
                        <w:rPr>
                          <w:rFonts w:cs="Times New Roman"/>
                        </w:rPr>
                        <w:t>Ricardo Pimentel</w:t>
                      </w:r>
                    </w:p>
                    <w:p w:rsidR="00E22044" w:rsidRPr="00243D0F" w:rsidRDefault="00E22044" w:rsidP="004338EC">
                      <w:pPr>
                        <w:jc w:val="center"/>
                        <w:rPr>
                          <w:sz w:val="20"/>
                        </w:rPr>
                      </w:pPr>
                      <w:r>
                        <w:t xml:space="preserve"> </w:t>
                      </w:r>
                    </w:p>
                    <w:p w:rsidR="00E22044" w:rsidRDefault="00E22044"/>
                  </w:txbxContent>
                </v:textbox>
              </v:shape>
            </w:pict>
          </mc:Fallback>
        </mc:AlternateContent>
      </w:r>
      <w:r w:rsidR="008403F3">
        <w:rPr>
          <w:noProof/>
          <w:lang w:eastAsia="en-GB"/>
        </w:rPr>
        <w:drawing>
          <wp:anchor distT="0" distB="0" distL="114300" distR="114300" simplePos="0" relativeHeight="251697152" behindDoc="1" locked="0" layoutInCell="1" allowOverlap="1" wp14:anchorId="2239BDAB" wp14:editId="1C2E0956">
            <wp:simplePos x="0" y="0"/>
            <wp:positionH relativeFrom="column">
              <wp:posOffset>3082925</wp:posOffset>
            </wp:positionH>
            <wp:positionV relativeFrom="paragraph">
              <wp:posOffset>46355</wp:posOffset>
            </wp:positionV>
            <wp:extent cx="2202180" cy="1465580"/>
            <wp:effectExtent l="0" t="0" r="7620" b="127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ational Case of Dr Gillies 1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02180" cy="1465580"/>
                    </a:xfrm>
                    <a:prstGeom prst="rect">
                      <a:avLst/>
                    </a:prstGeom>
                  </pic:spPr>
                </pic:pic>
              </a:graphicData>
            </a:graphic>
            <wp14:sizeRelH relativeFrom="page">
              <wp14:pctWidth>0</wp14:pctWidth>
            </wp14:sizeRelH>
            <wp14:sizeRelV relativeFrom="page">
              <wp14:pctHeight>0</wp14:pctHeight>
            </wp14:sizeRelV>
          </wp:anchor>
        </w:drawing>
      </w:r>
      <w:r w:rsidR="004338EC">
        <w:rPr>
          <w:rFonts w:ascii="Times New Roman" w:hAnsi="Times New Roman" w:cs="Times New Roman"/>
          <w:noProof/>
          <w:sz w:val="24"/>
          <w:lang w:eastAsia="en-GB"/>
        </w:rPr>
        <w:drawing>
          <wp:inline distT="0" distB="0" distL="0" distR="0" wp14:anchorId="1A2AB983" wp14:editId="741B93F4">
            <wp:extent cx="1440000" cy="2164148"/>
            <wp:effectExtent l="0" t="0" r="825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ational Case of Dr Gillies 0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40000" cy="2164148"/>
                    </a:xfrm>
                    <a:prstGeom prst="rect">
                      <a:avLst/>
                    </a:prstGeom>
                  </pic:spPr>
                </pic:pic>
              </a:graphicData>
            </a:graphic>
          </wp:inline>
        </w:drawing>
      </w:r>
    </w:p>
    <w:p w:rsidR="004338EC" w:rsidRDefault="004338EC" w:rsidP="00955B20">
      <w:pPr>
        <w:spacing w:line="480" w:lineRule="auto"/>
        <w:rPr>
          <w:rFonts w:ascii="Times New Roman" w:hAnsi="Times New Roman" w:cs="Times New Roman"/>
          <w:sz w:val="24"/>
        </w:rPr>
      </w:pPr>
    </w:p>
    <w:p w:rsidR="00D8755E" w:rsidRDefault="00D8755E" w:rsidP="00955B20">
      <w:pPr>
        <w:spacing w:line="480" w:lineRule="auto"/>
        <w:rPr>
          <w:rFonts w:ascii="Times New Roman" w:hAnsi="Times New Roman" w:cs="Times New Roman"/>
          <w:sz w:val="24"/>
        </w:rPr>
      </w:pPr>
    </w:p>
    <w:p w:rsidR="00F07C12" w:rsidRDefault="003A7CE1" w:rsidP="00955B20">
      <w:pPr>
        <w:spacing w:line="480" w:lineRule="auto"/>
        <w:rPr>
          <w:rFonts w:ascii="Times New Roman" w:hAnsi="Times New Roman" w:cs="Times New Roman"/>
          <w:sz w:val="24"/>
        </w:rPr>
      </w:pPr>
      <w:r>
        <w:rPr>
          <w:rFonts w:ascii="Times New Roman" w:hAnsi="Times New Roman" w:cs="Times New Roman"/>
          <w:sz w:val="24"/>
        </w:rPr>
        <w:t xml:space="preserve">This is a significant aspect of the piece. In many ways the act </w:t>
      </w:r>
      <w:r w:rsidR="004D5BD6">
        <w:rPr>
          <w:rFonts w:ascii="Times New Roman" w:hAnsi="Times New Roman" w:cs="Times New Roman"/>
          <w:sz w:val="24"/>
        </w:rPr>
        <w:t xml:space="preserve">is similar to the taking of the sweets in Gonzalez-Torres’ work in that it </w:t>
      </w:r>
      <w:r w:rsidR="0006242A">
        <w:rPr>
          <w:rFonts w:ascii="Times New Roman" w:hAnsi="Times New Roman" w:cs="Times New Roman"/>
          <w:sz w:val="24"/>
        </w:rPr>
        <w:t xml:space="preserve">undermines convention by inviting the viewer to transgress the institutionalised structure of the artistic space. The viewer is not </w:t>
      </w:r>
      <w:r w:rsidR="00D746A4">
        <w:rPr>
          <w:rFonts w:ascii="Times New Roman" w:hAnsi="Times New Roman" w:cs="Times New Roman"/>
          <w:sz w:val="24"/>
        </w:rPr>
        <w:t>expe</w:t>
      </w:r>
      <w:r w:rsidR="00C7509B">
        <w:rPr>
          <w:rFonts w:ascii="Times New Roman" w:hAnsi="Times New Roman" w:cs="Times New Roman"/>
          <w:sz w:val="24"/>
        </w:rPr>
        <w:t xml:space="preserve">cted to be a passive </w:t>
      </w:r>
      <w:proofErr w:type="gramStart"/>
      <w:r w:rsidR="00C7509B">
        <w:rPr>
          <w:rFonts w:ascii="Times New Roman" w:hAnsi="Times New Roman" w:cs="Times New Roman"/>
          <w:sz w:val="24"/>
        </w:rPr>
        <w:t>spectator</w:t>
      </w:r>
      <w:r w:rsidR="00D746A4">
        <w:rPr>
          <w:rFonts w:ascii="Times New Roman" w:hAnsi="Times New Roman" w:cs="Times New Roman"/>
          <w:sz w:val="24"/>
        </w:rPr>
        <w:t>,</w:t>
      </w:r>
      <w:proofErr w:type="gramEnd"/>
      <w:r w:rsidR="0006242A">
        <w:rPr>
          <w:rFonts w:ascii="Times New Roman" w:hAnsi="Times New Roman" w:cs="Times New Roman"/>
          <w:sz w:val="24"/>
        </w:rPr>
        <w:t xml:space="preserve"> the destruction of part of the piece </w:t>
      </w:r>
      <w:r w:rsidR="00F96939">
        <w:rPr>
          <w:rFonts w:ascii="Times New Roman" w:hAnsi="Times New Roman" w:cs="Times New Roman"/>
          <w:sz w:val="24"/>
        </w:rPr>
        <w:t>is intended as a subversive act</w:t>
      </w:r>
      <w:r w:rsidR="0034098B">
        <w:rPr>
          <w:rFonts w:ascii="Times New Roman" w:hAnsi="Times New Roman" w:cs="Times New Roman"/>
          <w:sz w:val="24"/>
        </w:rPr>
        <w:t>. J</w:t>
      </w:r>
      <w:r w:rsidR="001E265D">
        <w:rPr>
          <w:rFonts w:ascii="Times New Roman" w:hAnsi="Times New Roman" w:cs="Times New Roman"/>
          <w:sz w:val="24"/>
        </w:rPr>
        <w:t>ust as those taking Gonzalez-Torres’ sweets are complicit with the weight loss, here</w:t>
      </w:r>
      <w:r w:rsidR="00F96939">
        <w:rPr>
          <w:rFonts w:ascii="Times New Roman" w:hAnsi="Times New Roman" w:cs="Times New Roman"/>
          <w:sz w:val="24"/>
        </w:rPr>
        <w:t xml:space="preserve"> </w:t>
      </w:r>
      <w:r w:rsidR="001E265D">
        <w:rPr>
          <w:rFonts w:ascii="Times New Roman" w:hAnsi="Times New Roman" w:cs="Times New Roman"/>
          <w:sz w:val="24"/>
        </w:rPr>
        <w:t>t</w:t>
      </w:r>
      <w:r w:rsidR="00F96939">
        <w:rPr>
          <w:rFonts w:ascii="Times New Roman" w:hAnsi="Times New Roman" w:cs="Times New Roman"/>
          <w:sz w:val="24"/>
        </w:rPr>
        <w:t>he viewer becomes complicit in the</w:t>
      </w:r>
      <w:r w:rsidR="001E265D">
        <w:rPr>
          <w:rFonts w:ascii="Times New Roman" w:hAnsi="Times New Roman" w:cs="Times New Roman"/>
          <w:sz w:val="24"/>
        </w:rPr>
        <w:t xml:space="preserve"> erasure of the memory of the pain and suffering.</w:t>
      </w:r>
      <w:r w:rsidR="00F96939">
        <w:rPr>
          <w:rFonts w:ascii="Times New Roman" w:hAnsi="Times New Roman" w:cs="Times New Roman"/>
          <w:sz w:val="24"/>
        </w:rPr>
        <w:t xml:space="preserve"> </w:t>
      </w:r>
      <w:r w:rsidR="001E265D">
        <w:rPr>
          <w:rFonts w:ascii="Times New Roman" w:hAnsi="Times New Roman" w:cs="Times New Roman"/>
          <w:sz w:val="24"/>
        </w:rPr>
        <w:t>The trace of the body lies in the illegible remains of crushed biscuits</w:t>
      </w:r>
      <w:r w:rsidR="00017DCA">
        <w:rPr>
          <w:rFonts w:ascii="Times New Roman" w:hAnsi="Times New Roman" w:cs="Times New Roman"/>
          <w:sz w:val="24"/>
        </w:rPr>
        <w:t xml:space="preserve"> – a deliberate act of </w:t>
      </w:r>
      <w:proofErr w:type="spellStart"/>
      <w:r w:rsidR="00017DCA">
        <w:rPr>
          <w:rFonts w:ascii="Times New Roman" w:hAnsi="Times New Roman" w:cs="Times New Roman"/>
          <w:sz w:val="24"/>
        </w:rPr>
        <w:t>obscurification</w:t>
      </w:r>
      <w:proofErr w:type="spellEnd"/>
      <w:r w:rsidR="00017DCA">
        <w:rPr>
          <w:rFonts w:ascii="Times New Roman" w:hAnsi="Times New Roman" w:cs="Times New Roman"/>
          <w:sz w:val="24"/>
        </w:rPr>
        <w:t>. I would go further and argue</w:t>
      </w:r>
      <w:r w:rsidR="00E54690">
        <w:rPr>
          <w:rFonts w:ascii="Times New Roman" w:hAnsi="Times New Roman" w:cs="Times New Roman"/>
          <w:sz w:val="24"/>
        </w:rPr>
        <w:t xml:space="preserve"> that just as the viewers’ act of crushing is a deliberate a</w:t>
      </w:r>
      <w:r w:rsidR="00017DCA">
        <w:rPr>
          <w:rFonts w:ascii="Times New Roman" w:hAnsi="Times New Roman" w:cs="Times New Roman"/>
          <w:sz w:val="24"/>
        </w:rPr>
        <w:t xml:space="preserve">ct (as the </w:t>
      </w:r>
      <w:r w:rsidR="00017DCA">
        <w:rPr>
          <w:rFonts w:ascii="Times New Roman" w:hAnsi="Times New Roman" w:cs="Times New Roman"/>
          <w:sz w:val="24"/>
        </w:rPr>
        <w:lastRenderedPageBreak/>
        <w:t>outcome of walking over them</w:t>
      </w:r>
      <w:r w:rsidR="00E54690">
        <w:rPr>
          <w:rFonts w:ascii="Times New Roman" w:hAnsi="Times New Roman" w:cs="Times New Roman"/>
          <w:sz w:val="24"/>
        </w:rPr>
        <w:t xml:space="preserve"> is never in doubt), </w:t>
      </w:r>
      <w:r w:rsidR="00524372">
        <w:rPr>
          <w:rFonts w:ascii="Times New Roman" w:hAnsi="Times New Roman" w:cs="Times New Roman"/>
          <w:sz w:val="24"/>
        </w:rPr>
        <w:t xml:space="preserve">so too is the sanitisation of war by institutions and Government. </w:t>
      </w:r>
      <w:r w:rsidR="008403F3">
        <w:rPr>
          <w:rFonts w:ascii="Times New Roman" w:hAnsi="Times New Roman" w:cs="Times New Roman"/>
          <w:sz w:val="24"/>
        </w:rPr>
        <w:t>Susan Sontag</w:t>
      </w:r>
      <w:r w:rsidR="005A49A2">
        <w:rPr>
          <w:rFonts w:ascii="Times New Roman" w:hAnsi="Times New Roman" w:cs="Times New Roman"/>
          <w:sz w:val="24"/>
        </w:rPr>
        <w:t xml:space="preserve">, although referring primarily to </w:t>
      </w:r>
      <w:r w:rsidR="00017DCA">
        <w:rPr>
          <w:rFonts w:ascii="Times New Roman" w:hAnsi="Times New Roman" w:cs="Times New Roman"/>
          <w:sz w:val="24"/>
        </w:rPr>
        <w:t xml:space="preserve">the effects of </w:t>
      </w:r>
      <w:r w:rsidR="005A49A2">
        <w:rPr>
          <w:rFonts w:ascii="Times New Roman" w:hAnsi="Times New Roman" w:cs="Times New Roman"/>
          <w:sz w:val="24"/>
        </w:rPr>
        <w:t xml:space="preserve">war photography, </w:t>
      </w:r>
      <w:r w:rsidR="002A6AD3">
        <w:rPr>
          <w:rFonts w:ascii="Times New Roman" w:hAnsi="Times New Roman" w:cs="Times New Roman"/>
          <w:sz w:val="24"/>
        </w:rPr>
        <w:t>identified</w:t>
      </w:r>
      <w:r w:rsidR="00254EDB">
        <w:rPr>
          <w:rFonts w:ascii="Times New Roman" w:hAnsi="Times New Roman" w:cs="Times New Roman"/>
          <w:sz w:val="24"/>
        </w:rPr>
        <w:t xml:space="preserve"> </w:t>
      </w:r>
      <w:r w:rsidR="00017DCA">
        <w:rPr>
          <w:rFonts w:ascii="Times New Roman" w:hAnsi="Times New Roman" w:cs="Times New Roman"/>
          <w:sz w:val="24"/>
        </w:rPr>
        <w:t>this phenomenon quite clearly when she stated</w:t>
      </w:r>
      <w:r w:rsidR="005A49A2">
        <w:rPr>
          <w:rFonts w:ascii="Times New Roman" w:hAnsi="Times New Roman" w:cs="Times New Roman"/>
          <w:sz w:val="24"/>
        </w:rPr>
        <w:t xml:space="preserve"> that</w:t>
      </w:r>
      <w:r w:rsidR="00017DCA">
        <w:rPr>
          <w:rFonts w:ascii="Times New Roman" w:hAnsi="Times New Roman" w:cs="Times New Roman"/>
          <w:sz w:val="24"/>
        </w:rPr>
        <w:t>,</w:t>
      </w:r>
      <w:r w:rsidR="005A49A2">
        <w:rPr>
          <w:rFonts w:ascii="Times New Roman" w:hAnsi="Times New Roman" w:cs="Times New Roman"/>
          <w:sz w:val="24"/>
        </w:rPr>
        <w:t xml:space="preserve"> as a result of the images coming out of the Vietnam war fuelling anti-war sentiment in the general public, the narrative needed to be controlled and that “since then, censorship – the most extensive kind, self-censorship, as well as censorship imposed by the military – has found a large and influential number of apologists”</w:t>
      </w:r>
      <w:r w:rsidR="00E54690">
        <w:rPr>
          <w:rFonts w:ascii="Times New Roman" w:hAnsi="Times New Roman" w:cs="Times New Roman"/>
          <w:sz w:val="24"/>
        </w:rPr>
        <w:t xml:space="preserve"> </w:t>
      </w:r>
      <w:r w:rsidR="005A49A2">
        <w:rPr>
          <w:rFonts w:ascii="Times New Roman" w:hAnsi="Times New Roman" w:cs="Times New Roman"/>
          <w:sz w:val="24"/>
        </w:rPr>
        <w:t>(</w:t>
      </w:r>
      <w:r w:rsidR="008403F3">
        <w:rPr>
          <w:rFonts w:ascii="Times New Roman" w:hAnsi="Times New Roman" w:cs="Times New Roman"/>
          <w:sz w:val="24"/>
        </w:rPr>
        <w:t xml:space="preserve">2003, </w:t>
      </w:r>
      <w:r w:rsidR="005A49A2">
        <w:rPr>
          <w:rFonts w:ascii="Times New Roman" w:hAnsi="Times New Roman" w:cs="Times New Roman"/>
          <w:sz w:val="24"/>
        </w:rPr>
        <w:t xml:space="preserve">p.58). </w:t>
      </w:r>
      <w:r w:rsidR="00543690">
        <w:rPr>
          <w:rFonts w:ascii="Times New Roman" w:hAnsi="Times New Roman" w:cs="Times New Roman"/>
          <w:sz w:val="24"/>
        </w:rPr>
        <w:t xml:space="preserve">In other words, despite living in a democratic society, we have reached a point in which </w:t>
      </w:r>
      <w:r w:rsidR="00DA66D5">
        <w:rPr>
          <w:rFonts w:ascii="Times New Roman" w:hAnsi="Times New Roman" w:cs="Times New Roman"/>
          <w:sz w:val="24"/>
        </w:rPr>
        <w:t>censorship, including self-censorship, is regarded as necessary. This criticism</w:t>
      </w:r>
      <w:r w:rsidR="005A49A2">
        <w:rPr>
          <w:rFonts w:ascii="Times New Roman" w:hAnsi="Times New Roman" w:cs="Times New Roman"/>
          <w:sz w:val="24"/>
        </w:rPr>
        <w:t xml:space="preserve"> relating to controlled narrative and self-censorship can be labelled at </w:t>
      </w:r>
      <w:r>
        <w:rPr>
          <w:rFonts w:ascii="Times New Roman" w:hAnsi="Times New Roman" w:cs="Times New Roman"/>
          <w:sz w:val="24"/>
        </w:rPr>
        <w:t xml:space="preserve">the ‘Blood Swept Lands and Seas of Red’ installation. Its siting at the Tower of London (one of the Historic Royal Palaces) and subsequent high profile visits by several members of the Royal </w:t>
      </w:r>
      <w:proofErr w:type="gramStart"/>
      <w:r>
        <w:rPr>
          <w:rFonts w:ascii="Times New Roman" w:hAnsi="Times New Roman" w:cs="Times New Roman"/>
          <w:sz w:val="24"/>
        </w:rPr>
        <w:t>Fam</w:t>
      </w:r>
      <w:r w:rsidR="00B578CF">
        <w:rPr>
          <w:rFonts w:ascii="Times New Roman" w:hAnsi="Times New Roman" w:cs="Times New Roman"/>
          <w:sz w:val="24"/>
        </w:rPr>
        <w:t>ily,</w:t>
      </w:r>
      <w:proofErr w:type="gramEnd"/>
      <w:r w:rsidR="00B578CF">
        <w:rPr>
          <w:rFonts w:ascii="Times New Roman" w:hAnsi="Times New Roman" w:cs="Times New Roman"/>
          <w:sz w:val="24"/>
        </w:rPr>
        <w:t xml:space="preserve"> ensured that this narrative</w:t>
      </w:r>
      <w:r>
        <w:rPr>
          <w:rFonts w:ascii="Times New Roman" w:hAnsi="Times New Roman" w:cs="Times New Roman"/>
          <w:sz w:val="24"/>
        </w:rPr>
        <w:t xml:space="preserve"> of World War 1 was seen as the official one and one that was rarely questioned.</w:t>
      </w:r>
      <w:r w:rsidR="007F141A">
        <w:rPr>
          <w:rFonts w:ascii="Times New Roman" w:hAnsi="Times New Roman" w:cs="Times New Roman"/>
          <w:sz w:val="24"/>
        </w:rPr>
        <w:t xml:space="preserve"> </w:t>
      </w:r>
    </w:p>
    <w:p w:rsidR="004338EC" w:rsidRDefault="00A87BA8" w:rsidP="00D8755E">
      <w:pPr>
        <w:spacing w:line="480" w:lineRule="auto"/>
        <w:ind w:firstLine="720"/>
        <w:rPr>
          <w:rFonts w:ascii="Times New Roman" w:hAnsi="Times New Roman" w:cs="Times New Roman"/>
          <w:sz w:val="24"/>
        </w:rPr>
      </w:pPr>
      <w:r>
        <w:rPr>
          <w:rFonts w:ascii="Times New Roman" w:hAnsi="Times New Roman" w:cs="Times New Roman"/>
          <w:sz w:val="24"/>
        </w:rPr>
        <w:t>My second piece, titled ‘</w:t>
      </w:r>
      <w:r w:rsidRPr="00177CBB">
        <w:rPr>
          <w:rFonts w:ascii="Times New Roman" w:hAnsi="Times New Roman" w:cs="Times New Roman"/>
          <w:i/>
          <w:sz w:val="24"/>
        </w:rPr>
        <w:t>The Tooth Fairy Collection (four by five)</w:t>
      </w:r>
      <w:proofErr w:type="gramStart"/>
      <w:r>
        <w:rPr>
          <w:rFonts w:ascii="Times New Roman" w:hAnsi="Times New Roman" w:cs="Times New Roman"/>
          <w:sz w:val="24"/>
        </w:rPr>
        <w:t>’</w:t>
      </w:r>
      <w:r w:rsidR="000B07A6" w:rsidRPr="0083275F">
        <w:rPr>
          <w:rFonts w:ascii="Times New Roman" w:hAnsi="Times New Roman" w:cs="Times New Roman"/>
          <w:sz w:val="24"/>
        </w:rPr>
        <w:t>(</w:t>
      </w:r>
      <w:proofErr w:type="gramEnd"/>
      <w:r w:rsidR="000B07A6" w:rsidRPr="0083275F">
        <w:rPr>
          <w:rFonts w:ascii="Times New Roman" w:hAnsi="Times New Roman" w:cs="Times New Roman"/>
          <w:sz w:val="24"/>
        </w:rPr>
        <w:t>Fig:</w:t>
      </w:r>
      <w:r w:rsidR="004338EC" w:rsidRPr="0083275F">
        <w:rPr>
          <w:rFonts w:ascii="Times New Roman" w:hAnsi="Times New Roman" w:cs="Times New Roman"/>
          <w:sz w:val="24"/>
        </w:rPr>
        <w:t>1</w:t>
      </w:r>
      <w:r w:rsidR="00B70C8B" w:rsidRPr="0083275F">
        <w:rPr>
          <w:rFonts w:ascii="Times New Roman" w:hAnsi="Times New Roman" w:cs="Times New Roman"/>
          <w:sz w:val="24"/>
        </w:rPr>
        <w:t>3</w:t>
      </w:r>
      <w:r w:rsidR="000B07A6" w:rsidRPr="0083275F">
        <w:rPr>
          <w:rFonts w:ascii="Times New Roman" w:hAnsi="Times New Roman" w:cs="Times New Roman"/>
          <w:sz w:val="24"/>
        </w:rPr>
        <w:t>)</w:t>
      </w:r>
      <w:r>
        <w:rPr>
          <w:rFonts w:ascii="Times New Roman" w:hAnsi="Times New Roman" w:cs="Times New Roman"/>
          <w:sz w:val="24"/>
        </w:rPr>
        <w:t xml:space="preserve">, </w:t>
      </w:r>
      <w:r w:rsidR="00C14EFD">
        <w:rPr>
          <w:rFonts w:ascii="Times New Roman" w:hAnsi="Times New Roman" w:cs="Times New Roman"/>
          <w:sz w:val="24"/>
        </w:rPr>
        <w:t>questions more the emotive response of the viewer, rather than attempting to make any overtly political point.</w:t>
      </w:r>
      <w:r w:rsidR="000E418B">
        <w:rPr>
          <w:rFonts w:ascii="Times New Roman" w:hAnsi="Times New Roman" w:cs="Times New Roman"/>
          <w:sz w:val="24"/>
        </w:rPr>
        <w:t xml:space="preserve">  </w:t>
      </w:r>
    </w:p>
    <w:p w:rsidR="004338EC" w:rsidRDefault="004338EC" w:rsidP="004338EC">
      <w:pPr>
        <w:spacing w:line="480" w:lineRule="auto"/>
        <w:jc w:val="center"/>
        <w:rPr>
          <w:rFonts w:ascii="Times New Roman" w:hAnsi="Times New Roman" w:cs="Times New Roman"/>
          <w:sz w:val="24"/>
        </w:rPr>
      </w:pPr>
      <w:r>
        <w:rPr>
          <w:rFonts w:ascii="Times New Roman" w:hAnsi="Times New Roman" w:cs="Times New Roman"/>
          <w:noProof/>
          <w:sz w:val="24"/>
          <w:lang w:eastAsia="en-GB"/>
        </w:rPr>
        <mc:AlternateContent>
          <mc:Choice Requires="wps">
            <w:drawing>
              <wp:anchor distT="0" distB="0" distL="114300" distR="114300" simplePos="0" relativeHeight="251687936" behindDoc="0" locked="0" layoutInCell="1" allowOverlap="1" wp14:anchorId="6107EEC6" wp14:editId="08601ACB">
                <wp:simplePos x="0" y="0"/>
                <wp:positionH relativeFrom="column">
                  <wp:posOffset>1512047</wp:posOffset>
                </wp:positionH>
                <wp:positionV relativeFrom="paragraph">
                  <wp:posOffset>2538243</wp:posOffset>
                </wp:positionV>
                <wp:extent cx="914400" cy="598021"/>
                <wp:effectExtent l="0" t="0" r="0" b="0"/>
                <wp:wrapNone/>
                <wp:docPr id="34" name="Text Box 34"/>
                <wp:cNvGraphicFramePr/>
                <a:graphic xmlns:a="http://schemas.openxmlformats.org/drawingml/2006/main">
                  <a:graphicData uri="http://schemas.microsoft.com/office/word/2010/wordprocessingShape">
                    <wps:wsp>
                      <wps:cNvSpPr txBox="1"/>
                      <wps:spPr>
                        <a:xfrm>
                          <a:off x="0" y="0"/>
                          <a:ext cx="914400" cy="5980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rsidP="004338EC">
                            <w:pPr>
                              <w:jc w:val="center"/>
                              <w:rPr>
                                <w:rFonts w:cs="Times New Roman"/>
                                <w:i/>
                              </w:rPr>
                            </w:pPr>
                            <w:r>
                              <w:t xml:space="preserve">Fig.12: </w:t>
                            </w:r>
                            <w:r>
                              <w:rPr>
                                <w:rFonts w:cs="Times New Roman"/>
                                <w:i/>
                              </w:rPr>
                              <w:t>The Tooth Fairy Collection (four by five)</w:t>
                            </w:r>
                            <w:r w:rsidR="0003306B">
                              <w:rPr>
                                <w:rFonts w:cs="Times New Roman"/>
                                <w:i/>
                              </w:rPr>
                              <w:t>,</w:t>
                            </w:r>
                          </w:p>
                          <w:p w:rsidR="0003306B" w:rsidRPr="0003306B" w:rsidRDefault="0003306B" w:rsidP="004338EC">
                            <w:pPr>
                              <w:jc w:val="center"/>
                              <w:rPr>
                                <w:rFonts w:cs="Times New Roman"/>
                              </w:rPr>
                            </w:pPr>
                            <w:r>
                              <w:rPr>
                                <w:rFonts w:cs="Times New Roman"/>
                              </w:rPr>
                              <w:t>(2015)</w:t>
                            </w:r>
                          </w:p>
                          <w:p w:rsidR="00E22044" w:rsidRPr="00243D0F" w:rsidRDefault="00E22044" w:rsidP="004338EC">
                            <w:pPr>
                              <w:jc w:val="center"/>
                              <w:rPr>
                                <w:sz w:val="20"/>
                              </w:rPr>
                            </w:pPr>
                            <w:r>
                              <w:rPr>
                                <w:rFonts w:cs="Times New Roman"/>
                              </w:rPr>
                              <w:t>Ricardo Pimentel</w:t>
                            </w:r>
                          </w:p>
                          <w:p w:rsidR="00E22044" w:rsidRDefault="00E2204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49" type="#_x0000_t202" style="position:absolute;left:0;text-align:left;margin-left:119.05pt;margin-top:199.85pt;width:1in;height:47.1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" filled="f" stroked="f" strokeweight=".5pt">
                <v:textbox>
                  <w:txbxContent>
                    <w:p w:rsidR="00E22044" w:rsidRDefault="00E22044" w:rsidP="004338EC">
                      <w:pPr>
                        <w:jc w:val="center"/>
                        <w:rPr>
                          <w:rFonts w:cs="Times New Roman"/>
                          <w:i/>
                        </w:rPr>
                      </w:pPr>
                      <w:r>
                        <w:t xml:space="preserve">Fig.12: </w:t>
                      </w:r>
                      <w:r>
                        <w:rPr>
                          <w:rFonts w:cs="Times New Roman"/>
                          <w:i/>
                        </w:rPr>
                        <w:t>The Tooth Fairy Collection (four by five)</w:t>
                      </w:r>
                      <w:r w:rsidR="0003306B">
                        <w:rPr>
                          <w:rFonts w:cs="Times New Roman"/>
                          <w:i/>
                        </w:rPr>
                        <w:t>,</w:t>
                      </w:r>
                    </w:p>
                    <w:p w:rsidR="0003306B" w:rsidRPr="0003306B" w:rsidRDefault="0003306B" w:rsidP="004338EC">
                      <w:pPr>
                        <w:jc w:val="center"/>
                        <w:rPr>
                          <w:rFonts w:cs="Times New Roman"/>
                        </w:rPr>
                      </w:pPr>
                      <w:r>
                        <w:rPr>
                          <w:rFonts w:cs="Times New Roman"/>
                        </w:rPr>
                        <w:t>(2015)</w:t>
                      </w:r>
                    </w:p>
                    <w:p w:rsidR="00E22044" w:rsidRPr="00243D0F" w:rsidRDefault="00E22044" w:rsidP="004338EC">
                      <w:pPr>
                        <w:jc w:val="center"/>
                        <w:rPr>
                          <w:sz w:val="20"/>
                        </w:rPr>
                      </w:pPr>
                      <w:r>
                        <w:rPr>
                          <w:rFonts w:cs="Times New Roman"/>
                        </w:rPr>
                        <w:t>Ricardo Pimentel</w:t>
                      </w:r>
                    </w:p>
                    <w:p w:rsidR="00E22044" w:rsidRDefault="00E22044"/>
                  </w:txbxContent>
                </v:textbox>
              </v:shape>
            </w:pict>
          </mc:Fallback>
        </mc:AlternateContent>
      </w:r>
      <w:r>
        <w:rPr>
          <w:rFonts w:ascii="Times New Roman" w:hAnsi="Times New Roman" w:cs="Times New Roman"/>
          <w:noProof/>
          <w:sz w:val="24"/>
          <w:lang w:eastAsia="en-GB"/>
        </w:rPr>
        <w:drawing>
          <wp:inline distT="0" distB="0" distL="0" distR="0" wp14:anchorId="69F090B2" wp14:editId="4CEBEA49">
            <wp:extent cx="1836000" cy="238664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 Teeth 01.jpg"/>
                    <pic:cNvPicPr/>
                  </pic:nvPicPr>
                  <pic:blipFill rotWithShape="1">
                    <a:blip r:embed="rId30" cstate="print">
                      <a:extLst>
                        <a:ext uri="{28A0092B-C50C-407E-A947-70E740481C1C}">
                          <a14:useLocalDpi xmlns:a14="http://schemas.microsoft.com/office/drawing/2010/main" val="0"/>
                        </a:ext>
                      </a:extLst>
                    </a:blip>
                    <a:srcRect t="5527" b="7965"/>
                    <a:stretch/>
                  </pic:blipFill>
                  <pic:spPr bwMode="auto">
                    <a:xfrm>
                      <a:off x="0" y="0"/>
                      <a:ext cx="1836000" cy="2386647"/>
                    </a:xfrm>
                    <a:prstGeom prst="rect">
                      <a:avLst/>
                    </a:prstGeom>
                    <a:ln>
                      <a:noFill/>
                    </a:ln>
                    <a:extLst>
                      <a:ext uri="{53640926-AAD7-44D8-BBD7-CCE9431645EC}">
                        <a14:shadowObscured xmlns:a14="http://schemas.microsoft.com/office/drawing/2010/main"/>
                      </a:ext>
                    </a:extLst>
                  </pic:spPr>
                </pic:pic>
              </a:graphicData>
            </a:graphic>
          </wp:inline>
        </w:drawing>
      </w:r>
    </w:p>
    <w:p w:rsidR="004338EC" w:rsidRDefault="004338EC" w:rsidP="00955B20">
      <w:pPr>
        <w:spacing w:line="480" w:lineRule="auto"/>
        <w:rPr>
          <w:rFonts w:ascii="Times New Roman" w:hAnsi="Times New Roman" w:cs="Times New Roman"/>
          <w:sz w:val="24"/>
        </w:rPr>
      </w:pPr>
    </w:p>
    <w:p w:rsidR="004338EC" w:rsidRDefault="004338EC" w:rsidP="00955B20">
      <w:pPr>
        <w:spacing w:line="480" w:lineRule="auto"/>
        <w:rPr>
          <w:rFonts w:ascii="Times New Roman" w:hAnsi="Times New Roman" w:cs="Times New Roman"/>
          <w:sz w:val="24"/>
        </w:rPr>
      </w:pPr>
    </w:p>
    <w:p w:rsidR="00FA47F8" w:rsidRDefault="000E418B" w:rsidP="00955B20">
      <w:pPr>
        <w:spacing w:line="480" w:lineRule="auto"/>
        <w:rPr>
          <w:rFonts w:ascii="Times New Roman" w:hAnsi="Times New Roman" w:cs="Times New Roman"/>
          <w:sz w:val="24"/>
        </w:rPr>
      </w:pPr>
      <w:r>
        <w:rPr>
          <w:rFonts w:ascii="Times New Roman" w:hAnsi="Times New Roman" w:cs="Times New Roman"/>
          <w:sz w:val="24"/>
        </w:rPr>
        <w:lastRenderedPageBreak/>
        <w:t xml:space="preserve">The viewer is presented with </w:t>
      </w:r>
      <w:r w:rsidR="00806B1C">
        <w:rPr>
          <w:rFonts w:ascii="Times New Roman" w:hAnsi="Times New Roman" w:cs="Times New Roman"/>
          <w:sz w:val="24"/>
        </w:rPr>
        <w:t>a ‘picture’ with the solid frame cast from concrete. On the frame</w:t>
      </w:r>
      <w:r w:rsidR="00C14EFD">
        <w:rPr>
          <w:rFonts w:ascii="Times New Roman" w:hAnsi="Times New Roman" w:cs="Times New Roman"/>
          <w:sz w:val="24"/>
        </w:rPr>
        <w:t xml:space="preserve"> </w:t>
      </w:r>
      <w:r w:rsidR="00806B1C">
        <w:rPr>
          <w:rFonts w:ascii="Times New Roman" w:hAnsi="Times New Roman" w:cs="Times New Roman"/>
          <w:sz w:val="24"/>
        </w:rPr>
        <w:t xml:space="preserve">are twenty milk teeth arranged in a 4 × 5 rectangular array. This work is more akin to Sierra’s piece </w:t>
      </w:r>
      <w:r w:rsidR="006E66FD">
        <w:rPr>
          <w:rFonts w:ascii="Times New Roman" w:hAnsi="Times New Roman" w:cs="Times New Roman"/>
          <w:sz w:val="24"/>
        </w:rPr>
        <w:t>‘</w:t>
      </w:r>
      <w:r w:rsidR="006E66FD" w:rsidRPr="00A7153A">
        <w:rPr>
          <w:rFonts w:ascii="Times New Roman" w:hAnsi="Times New Roman" w:cs="Times New Roman"/>
          <w:i/>
          <w:iCs/>
          <w:sz w:val="24"/>
        </w:rPr>
        <w:t>24 Blocks of concrete constantly moved during a day's work by paid workers</w:t>
      </w:r>
      <w:r w:rsidR="006E66FD">
        <w:rPr>
          <w:rFonts w:ascii="Times New Roman" w:hAnsi="Times New Roman" w:cs="Times New Roman"/>
          <w:sz w:val="24"/>
        </w:rPr>
        <w:t xml:space="preserve">’ </w:t>
      </w:r>
      <w:r w:rsidR="00806B1C">
        <w:rPr>
          <w:rFonts w:ascii="Times New Roman" w:hAnsi="Times New Roman" w:cs="Times New Roman"/>
          <w:sz w:val="24"/>
        </w:rPr>
        <w:t>rather than Gonzalez-Torres’</w:t>
      </w:r>
      <w:r w:rsidR="005F2CA6">
        <w:rPr>
          <w:rFonts w:ascii="Times New Roman" w:hAnsi="Times New Roman" w:cs="Times New Roman"/>
          <w:sz w:val="24"/>
        </w:rPr>
        <w:t xml:space="preserve"> work</w:t>
      </w:r>
      <w:r w:rsidR="006E66FD">
        <w:rPr>
          <w:rFonts w:ascii="Times New Roman" w:hAnsi="Times New Roman" w:cs="Times New Roman"/>
          <w:sz w:val="24"/>
        </w:rPr>
        <w:t xml:space="preserve"> “</w:t>
      </w:r>
      <w:r w:rsidR="006E66FD" w:rsidRPr="00DC59EA">
        <w:rPr>
          <w:rFonts w:ascii="Times New Roman" w:hAnsi="Times New Roman" w:cs="Times New Roman"/>
          <w:i/>
          <w:sz w:val="24"/>
        </w:rPr>
        <w:t>Untitled</w:t>
      </w:r>
      <w:r w:rsidR="006E66FD">
        <w:rPr>
          <w:rFonts w:ascii="Times New Roman" w:hAnsi="Times New Roman" w:cs="Times New Roman"/>
          <w:sz w:val="24"/>
        </w:rPr>
        <w:t xml:space="preserve">” </w:t>
      </w:r>
      <w:r w:rsidR="006E66FD" w:rsidRPr="00DC59EA">
        <w:rPr>
          <w:rFonts w:ascii="Times New Roman" w:hAnsi="Times New Roman" w:cs="Times New Roman"/>
          <w:i/>
          <w:sz w:val="24"/>
        </w:rPr>
        <w:t>(Portrait of Ross in L.A)</w:t>
      </w:r>
      <w:r w:rsidR="005F2CA6">
        <w:rPr>
          <w:rFonts w:ascii="Times New Roman" w:hAnsi="Times New Roman" w:cs="Times New Roman"/>
          <w:sz w:val="24"/>
        </w:rPr>
        <w:t>. There is no physical interaction</w:t>
      </w:r>
      <w:r w:rsidR="00806B1C">
        <w:rPr>
          <w:rFonts w:ascii="Times New Roman" w:hAnsi="Times New Roman" w:cs="Times New Roman"/>
          <w:sz w:val="24"/>
        </w:rPr>
        <w:t xml:space="preserve"> </w:t>
      </w:r>
      <w:r w:rsidR="005F2CA6">
        <w:rPr>
          <w:rFonts w:ascii="Times New Roman" w:hAnsi="Times New Roman" w:cs="Times New Roman"/>
          <w:sz w:val="24"/>
        </w:rPr>
        <w:t>between the piece and the viewer</w:t>
      </w:r>
      <w:r w:rsidR="002B5345">
        <w:rPr>
          <w:rFonts w:ascii="Times New Roman" w:hAnsi="Times New Roman" w:cs="Times New Roman"/>
          <w:sz w:val="24"/>
        </w:rPr>
        <w:t xml:space="preserve">, the removal of the teeth </w:t>
      </w:r>
      <w:r w:rsidR="005315B2">
        <w:rPr>
          <w:rFonts w:ascii="Times New Roman" w:hAnsi="Times New Roman" w:cs="Times New Roman"/>
          <w:sz w:val="24"/>
        </w:rPr>
        <w:t xml:space="preserve">from the child has already occurred </w:t>
      </w:r>
      <w:r w:rsidR="002B5345">
        <w:rPr>
          <w:rFonts w:ascii="Times New Roman" w:hAnsi="Times New Roman" w:cs="Times New Roman"/>
          <w:sz w:val="24"/>
        </w:rPr>
        <w:t>and what is presented is purely the result of that action.</w:t>
      </w:r>
      <w:r w:rsidR="008E31E3">
        <w:rPr>
          <w:rFonts w:ascii="Times New Roman" w:hAnsi="Times New Roman" w:cs="Times New Roman"/>
          <w:sz w:val="24"/>
        </w:rPr>
        <w:t xml:space="preserve"> Although d</w:t>
      </w:r>
      <w:r w:rsidR="005315B2">
        <w:rPr>
          <w:rFonts w:ascii="Times New Roman" w:hAnsi="Times New Roman" w:cs="Times New Roman"/>
          <w:sz w:val="24"/>
        </w:rPr>
        <w:t xml:space="preserve">isplayed in a conventional form, fulfilling many of the criteria of a gallery hanging, I would argue that this work does not fall </w:t>
      </w:r>
      <w:r w:rsidR="00BF2EB4">
        <w:rPr>
          <w:rFonts w:ascii="Times New Roman" w:hAnsi="Times New Roman" w:cs="Times New Roman"/>
          <w:sz w:val="24"/>
        </w:rPr>
        <w:t xml:space="preserve">purely </w:t>
      </w:r>
      <w:r w:rsidR="005315B2">
        <w:rPr>
          <w:rFonts w:ascii="Times New Roman" w:hAnsi="Times New Roman" w:cs="Times New Roman"/>
          <w:sz w:val="24"/>
        </w:rPr>
        <w:t xml:space="preserve">into the category of art as </w:t>
      </w:r>
      <w:r w:rsidR="006E66FD">
        <w:rPr>
          <w:rFonts w:ascii="Times New Roman" w:hAnsi="Times New Roman" w:cs="Times New Roman"/>
          <w:sz w:val="24"/>
        </w:rPr>
        <w:t xml:space="preserve">cultural </w:t>
      </w:r>
      <w:r w:rsidR="005315B2">
        <w:rPr>
          <w:rFonts w:ascii="Times New Roman" w:hAnsi="Times New Roman" w:cs="Times New Roman"/>
          <w:sz w:val="24"/>
        </w:rPr>
        <w:t xml:space="preserve">object. </w:t>
      </w:r>
      <w:r w:rsidR="00D80259">
        <w:rPr>
          <w:rFonts w:ascii="Times New Roman" w:hAnsi="Times New Roman" w:cs="Times New Roman"/>
          <w:sz w:val="24"/>
        </w:rPr>
        <w:t>The viewer is unlikely to remain as a passive spectator.</w:t>
      </w:r>
      <w:r w:rsidR="008E31E3">
        <w:rPr>
          <w:rFonts w:ascii="Times New Roman" w:hAnsi="Times New Roman" w:cs="Times New Roman"/>
          <w:sz w:val="24"/>
        </w:rPr>
        <w:t xml:space="preserve"> </w:t>
      </w:r>
      <w:r w:rsidR="005F2CA6">
        <w:rPr>
          <w:rFonts w:ascii="Times New Roman" w:hAnsi="Times New Roman" w:cs="Times New Roman"/>
          <w:sz w:val="24"/>
        </w:rPr>
        <w:t xml:space="preserve"> </w:t>
      </w:r>
      <w:r w:rsidR="00632E8F">
        <w:rPr>
          <w:rFonts w:ascii="Times New Roman" w:hAnsi="Times New Roman" w:cs="Times New Roman"/>
          <w:sz w:val="24"/>
        </w:rPr>
        <w:t xml:space="preserve">Jean-François </w:t>
      </w:r>
      <w:proofErr w:type="spellStart"/>
      <w:r w:rsidR="00E047D7" w:rsidRPr="00632E8F">
        <w:rPr>
          <w:rFonts w:ascii="Times New Roman" w:hAnsi="Times New Roman" w:cs="Times New Roman"/>
          <w:sz w:val="24"/>
        </w:rPr>
        <w:t>Lyotard</w:t>
      </w:r>
      <w:proofErr w:type="spellEnd"/>
      <w:r w:rsidR="00E047D7" w:rsidRPr="00632E8F">
        <w:rPr>
          <w:rFonts w:ascii="Times New Roman" w:hAnsi="Times New Roman" w:cs="Times New Roman"/>
          <w:sz w:val="24"/>
        </w:rPr>
        <w:t xml:space="preserve"> </w:t>
      </w:r>
      <w:r w:rsidR="00D80259">
        <w:rPr>
          <w:rFonts w:ascii="Times New Roman" w:hAnsi="Times New Roman" w:cs="Times New Roman"/>
          <w:sz w:val="24"/>
        </w:rPr>
        <w:t>presents the argument that for some artwork the “</w:t>
      </w:r>
      <w:r w:rsidR="00E047D7">
        <w:rPr>
          <w:rFonts w:ascii="Times New Roman" w:hAnsi="Times New Roman" w:cs="Times New Roman"/>
          <w:sz w:val="24"/>
        </w:rPr>
        <w:t xml:space="preserve">work is not merely a cultural object, although it is that too. It harbours within it an excess, a rapture, a potential of associations that overflows all the determinations </w:t>
      </w:r>
      <w:r w:rsidR="00CE6990">
        <w:rPr>
          <w:rFonts w:ascii="Times New Roman" w:hAnsi="Times New Roman" w:cs="Times New Roman"/>
          <w:sz w:val="24"/>
        </w:rPr>
        <w:t>of its reception and production</w:t>
      </w:r>
      <w:r w:rsidR="00E047D7">
        <w:rPr>
          <w:rFonts w:ascii="Times New Roman" w:hAnsi="Times New Roman" w:cs="Times New Roman"/>
          <w:sz w:val="24"/>
        </w:rPr>
        <w:t xml:space="preserve">” </w:t>
      </w:r>
      <w:r w:rsidR="00632E8F" w:rsidRPr="00632E8F">
        <w:rPr>
          <w:rFonts w:ascii="Times New Roman" w:hAnsi="Times New Roman" w:cs="Times New Roman"/>
          <w:sz w:val="24"/>
        </w:rPr>
        <w:t>(1991</w:t>
      </w:r>
      <w:r w:rsidR="00632E8F">
        <w:rPr>
          <w:rFonts w:ascii="Times New Roman" w:hAnsi="Times New Roman" w:cs="Times New Roman"/>
          <w:sz w:val="24"/>
        </w:rPr>
        <w:t>, p.</w:t>
      </w:r>
      <w:r w:rsidR="00CE6990">
        <w:rPr>
          <w:rFonts w:ascii="Times New Roman" w:hAnsi="Times New Roman" w:cs="Times New Roman"/>
          <w:sz w:val="24"/>
        </w:rPr>
        <w:t>1136</w:t>
      </w:r>
      <w:r w:rsidR="00632E8F" w:rsidRPr="00632E8F">
        <w:rPr>
          <w:rFonts w:ascii="Times New Roman" w:hAnsi="Times New Roman" w:cs="Times New Roman"/>
          <w:sz w:val="24"/>
        </w:rPr>
        <w:t>)</w:t>
      </w:r>
      <w:r w:rsidR="00CE6990">
        <w:rPr>
          <w:rFonts w:ascii="Times New Roman" w:hAnsi="Times New Roman" w:cs="Times New Roman"/>
          <w:sz w:val="24"/>
        </w:rPr>
        <w:t>.</w:t>
      </w:r>
      <w:r w:rsidR="00632E8F">
        <w:rPr>
          <w:rFonts w:ascii="Times New Roman" w:hAnsi="Times New Roman" w:cs="Times New Roman"/>
          <w:sz w:val="24"/>
        </w:rPr>
        <w:t xml:space="preserve"> </w:t>
      </w:r>
      <w:r w:rsidR="00E047D7">
        <w:rPr>
          <w:rFonts w:ascii="Times New Roman" w:hAnsi="Times New Roman" w:cs="Times New Roman"/>
          <w:sz w:val="24"/>
        </w:rPr>
        <w:t xml:space="preserve">Here </w:t>
      </w:r>
      <w:proofErr w:type="spellStart"/>
      <w:r w:rsidR="00E047D7">
        <w:rPr>
          <w:rFonts w:ascii="Times New Roman" w:hAnsi="Times New Roman" w:cs="Times New Roman"/>
          <w:sz w:val="24"/>
        </w:rPr>
        <w:t>Lyotard</w:t>
      </w:r>
      <w:proofErr w:type="spellEnd"/>
      <w:r w:rsidR="00E047D7">
        <w:rPr>
          <w:rFonts w:ascii="Times New Roman" w:hAnsi="Times New Roman" w:cs="Times New Roman"/>
          <w:sz w:val="24"/>
        </w:rPr>
        <w:t xml:space="preserve"> was alluding to the influen</w:t>
      </w:r>
      <w:r w:rsidR="00753417">
        <w:rPr>
          <w:rFonts w:ascii="Times New Roman" w:hAnsi="Times New Roman" w:cs="Times New Roman"/>
          <w:sz w:val="24"/>
        </w:rPr>
        <w:t xml:space="preserve">ce of the </w:t>
      </w:r>
      <w:proofErr w:type="spellStart"/>
      <w:r w:rsidR="00753417">
        <w:rPr>
          <w:rFonts w:ascii="Times New Roman" w:hAnsi="Times New Roman" w:cs="Times New Roman"/>
          <w:sz w:val="24"/>
        </w:rPr>
        <w:t>affect</w:t>
      </w:r>
      <w:proofErr w:type="spellEnd"/>
      <w:r w:rsidR="00753417">
        <w:rPr>
          <w:rFonts w:ascii="Times New Roman" w:hAnsi="Times New Roman" w:cs="Times New Roman"/>
          <w:sz w:val="24"/>
        </w:rPr>
        <w:t xml:space="preserve"> on the viewer or its power in an immanent sense. </w:t>
      </w:r>
      <w:r w:rsidR="00766F63">
        <w:rPr>
          <w:rFonts w:ascii="Times New Roman" w:hAnsi="Times New Roman" w:cs="Times New Roman"/>
          <w:sz w:val="24"/>
        </w:rPr>
        <w:t xml:space="preserve">The use of milk teeth is a deliberately emotive ploy as </w:t>
      </w:r>
      <w:r w:rsidR="00F052F4">
        <w:rPr>
          <w:rFonts w:ascii="Times New Roman" w:hAnsi="Times New Roman" w:cs="Times New Roman"/>
          <w:sz w:val="24"/>
        </w:rPr>
        <w:t>they</w:t>
      </w:r>
      <w:r w:rsidR="00766F63">
        <w:rPr>
          <w:rFonts w:ascii="Times New Roman" w:hAnsi="Times New Roman" w:cs="Times New Roman"/>
          <w:sz w:val="24"/>
        </w:rPr>
        <w:t xml:space="preserve"> potentially </w:t>
      </w:r>
      <w:r w:rsidR="00F052F4">
        <w:rPr>
          <w:rFonts w:ascii="Times New Roman" w:hAnsi="Times New Roman" w:cs="Times New Roman"/>
          <w:sz w:val="24"/>
        </w:rPr>
        <w:t>come with the</w:t>
      </w:r>
      <w:r w:rsidR="00766F63">
        <w:rPr>
          <w:rFonts w:ascii="Times New Roman" w:hAnsi="Times New Roman" w:cs="Times New Roman"/>
          <w:sz w:val="24"/>
        </w:rPr>
        <w:t xml:space="preserve"> burden linked to the viewer’s ch</w:t>
      </w:r>
      <w:r w:rsidR="00F052F4">
        <w:rPr>
          <w:rFonts w:ascii="Times New Roman" w:hAnsi="Times New Roman" w:cs="Times New Roman"/>
          <w:sz w:val="24"/>
        </w:rPr>
        <w:t>ildhood and relationship</w:t>
      </w:r>
      <w:r w:rsidR="00766F63">
        <w:rPr>
          <w:rFonts w:ascii="Times New Roman" w:hAnsi="Times New Roman" w:cs="Times New Roman"/>
          <w:sz w:val="24"/>
        </w:rPr>
        <w:t xml:space="preserve"> with their parents. </w:t>
      </w:r>
      <w:r w:rsidR="00F052F4">
        <w:rPr>
          <w:rFonts w:ascii="Times New Roman" w:hAnsi="Times New Roman" w:cs="Times New Roman"/>
          <w:sz w:val="24"/>
        </w:rPr>
        <w:t>It is therefore not a piece to be considered solely o</w:t>
      </w:r>
      <w:r w:rsidR="00E047D7">
        <w:rPr>
          <w:rFonts w:ascii="Times New Roman" w:hAnsi="Times New Roman" w:cs="Times New Roman"/>
          <w:sz w:val="24"/>
        </w:rPr>
        <w:t xml:space="preserve">n its aesthetic as there are other forces at play. </w:t>
      </w:r>
      <w:r w:rsidR="006C2317">
        <w:rPr>
          <w:rFonts w:ascii="Times New Roman" w:hAnsi="Times New Roman" w:cs="Times New Roman"/>
          <w:sz w:val="24"/>
        </w:rPr>
        <w:t>The losing of milk teeth along with a child’s first day at school,</w:t>
      </w:r>
      <w:r w:rsidR="00A074C0">
        <w:rPr>
          <w:rFonts w:ascii="Times New Roman" w:hAnsi="Times New Roman" w:cs="Times New Roman"/>
          <w:sz w:val="24"/>
        </w:rPr>
        <w:t xml:space="preserve"> first period and</w:t>
      </w:r>
      <w:r w:rsidR="006C2317">
        <w:rPr>
          <w:rFonts w:ascii="Times New Roman" w:hAnsi="Times New Roman" w:cs="Times New Roman"/>
          <w:sz w:val="24"/>
        </w:rPr>
        <w:t xml:space="preserve"> first sexual encounter </w:t>
      </w:r>
      <w:r w:rsidR="00A074C0">
        <w:rPr>
          <w:rFonts w:ascii="Times New Roman" w:hAnsi="Times New Roman" w:cs="Times New Roman"/>
          <w:sz w:val="24"/>
        </w:rPr>
        <w:t xml:space="preserve">are often considered milestones in the life of a child/adolescent. The losing of teeth also comes accompanied with the tension between pain, anticipation and pleasure. </w:t>
      </w:r>
      <w:r w:rsidR="00D80259">
        <w:rPr>
          <w:rFonts w:ascii="Times New Roman" w:hAnsi="Times New Roman" w:cs="Times New Roman"/>
          <w:sz w:val="24"/>
        </w:rPr>
        <w:t>The siting of the teeth within a concrete frame is important also</w:t>
      </w:r>
      <w:r w:rsidR="00106A55">
        <w:rPr>
          <w:rFonts w:ascii="Times New Roman" w:hAnsi="Times New Roman" w:cs="Times New Roman"/>
          <w:sz w:val="24"/>
        </w:rPr>
        <w:t xml:space="preserve">. There is an element of decay about the frame and the teeth are also positioned in such a way as to suggest a deliberate act. Were they all removed at the same time? Are these medical specimens laid out for inspection? </w:t>
      </w:r>
      <w:r w:rsidR="00F71879">
        <w:rPr>
          <w:rFonts w:ascii="Times New Roman" w:hAnsi="Times New Roman" w:cs="Times New Roman"/>
          <w:sz w:val="24"/>
        </w:rPr>
        <w:t xml:space="preserve">The absence of the rest of the body with which to site the conditions in which the teeth were removed reinforces the central argument that absence can serve to accentuate a presence. </w:t>
      </w:r>
      <w:r w:rsidR="00A074C0">
        <w:rPr>
          <w:rFonts w:ascii="Times New Roman" w:hAnsi="Times New Roman" w:cs="Times New Roman"/>
          <w:sz w:val="24"/>
        </w:rPr>
        <w:t xml:space="preserve">The work therefore has an </w:t>
      </w:r>
      <w:r w:rsidR="00A074C0">
        <w:rPr>
          <w:rFonts w:ascii="Times New Roman" w:hAnsi="Times New Roman" w:cs="Times New Roman"/>
          <w:sz w:val="24"/>
        </w:rPr>
        <w:lastRenderedPageBreak/>
        <w:t xml:space="preserve">affective aesthetic that cannot be </w:t>
      </w:r>
      <w:r w:rsidR="00D80259">
        <w:rPr>
          <w:rFonts w:ascii="Times New Roman" w:hAnsi="Times New Roman" w:cs="Times New Roman"/>
          <w:sz w:val="24"/>
        </w:rPr>
        <w:t xml:space="preserve">fully </w:t>
      </w:r>
      <w:r w:rsidR="00A074C0">
        <w:rPr>
          <w:rFonts w:ascii="Times New Roman" w:hAnsi="Times New Roman" w:cs="Times New Roman"/>
          <w:sz w:val="24"/>
        </w:rPr>
        <w:t xml:space="preserve">controlled by me, the artist and carries </w:t>
      </w:r>
      <w:proofErr w:type="gramStart"/>
      <w:r w:rsidR="00FF1575">
        <w:rPr>
          <w:rFonts w:ascii="Times New Roman" w:hAnsi="Times New Roman" w:cs="Times New Roman"/>
          <w:sz w:val="24"/>
        </w:rPr>
        <w:t>a significance</w:t>
      </w:r>
      <w:proofErr w:type="gramEnd"/>
      <w:r w:rsidR="00A074C0">
        <w:rPr>
          <w:rFonts w:ascii="Times New Roman" w:hAnsi="Times New Roman" w:cs="Times New Roman"/>
          <w:sz w:val="24"/>
        </w:rPr>
        <w:t xml:space="preserve"> beyond the object itself.</w:t>
      </w:r>
      <w:r w:rsidR="00D80259">
        <w:rPr>
          <w:rFonts w:ascii="Times New Roman" w:hAnsi="Times New Roman" w:cs="Times New Roman"/>
          <w:sz w:val="24"/>
        </w:rPr>
        <w:t xml:space="preserve"> </w:t>
      </w:r>
    </w:p>
    <w:p w:rsidR="00177CBB" w:rsidRDefault="00177CBB" w:rsidP="00955B20">
      <w:pPr>
        <w:spacing w:line="480" w:lineRule="auto"/>
        <w:rPr>
          <w:rFonts w:ascii="Times New Roman" w:hAnsi="Times New Roman" w:cs="Times New Roman"/>
          <w:sz w:val="24"/>
        </w:rPr>
      </w:pPr>
    </w:p>
    <w:p w:rsidR="00386D84" w:rsidRPr="00AE1E2D" w:rsidRDefault="00386D84" w:rsidP="00955B20">
      <w:pPr>
        <w:spacing w:line="480" w:lineRule="auto"/>
        <w:rPr>
          <w:rFonts w:ascii="Times New Roman" w:hAnsi="Times New Roman" w:cs="Times New Roman"/>
          <w:sz w:val="24"/>
        </w:rPr>
      </w:pPr>
      <w:r>
        <w:rPr>
          <w:rFonts w:ascii="Times New Roman" w:hAnsi="Times New Roman" w:cs="Times New Roman"/>
          <w:sz w:val="24"/>
          <w:u w:val="single"/>
        </w:rPr>
        <w:t>Conclusion</w:t>
      </w:r>
    </w:p>
    <w:p w:rsidR="00A22499" w:rsidRDefault="00A22499" w:rsidP="00177CBB">
      <w:pPr>
        <w:spacing w:line="480" w:lineRule="auto"/>
        <w:ind w:firstLine="720"/>
        <w:rPr>
          <w:rFonts w:ascii="Times New Roman" w:hAnsi="Times New Roman" w:cs="Times New Roman"/>
          <w:sz w:val="24"/>
        </w:rPr>
      </w:pPr>
      <w:r>
        <w:rPr>
          <w:rFonts w:ascii="Times New Roman" w:hAnsi="Times New Roman" w:cs="Times New Roman"/>
          <w:sz w:val="24"/>
        </w:rPr>
        <w:t xml:space="preserve">In </w:t>
      </w:r>
      <w:r w:rsidR="00CE6990">
        <w:rPr>
          <w:rFonts w:ascii="Times New Roman" w:hAnsi="Times New Roman" w:cs="Times New Roman"/>
          <w:sz w:val="24"/>
        </w:rPr>
        <w:t xml:space="preserve">Michael </w:t>
      </w:r>
      <w:proofErr w:type="spellStart"/>
      <w:r w:rsidR="00CE6990">
        <w:rPr>
          <w:rFonts w:ascii="Times New Roman" w:hAnsi="Times New Roman" w:cs="Times New Roman"/>
          <w:sz w:val="24"/>
        </w:rPr>
        <w:t>Fried’s</w:t>
      </w:r>
      <w:proofErr w:type="spellEnd"/>
      <w:r w:rsidR="00CE6990">
        <w:rPr>
          <w:rFonts w:ascii="Times New Roman" w:hAnsi="Times New Roman" w:cs="Times New Roman"/>
          <w:sz w:val="24"/>
        </w:rPr>
        <w:t xml:space="preserve"> </w:t>
      </w:r>
      <w:r>
        <w:rPr>
          <w:rFonts w:ascii="Times New Roman" w:hAnsi="Times New Roman" w:cs="Times New Roman"/>
          <w:sz w:val="24"/>
        </w:rPr>
        <w:t xml:space="preserve">Art and </w:t>
      </w:r>
      <w:proofErr w:type="spellStart"/>
      <w:r>
        <w:rPr>
          <w:rFonts w:ascii="Times New Roman" w:hAnsi="Times New Roman" w:cs="Times New Roman"/>
          <w:sz w:val="24"/>
        </w:rPr>
        <w:t>Objecthood</w:t>
      </w:r>
      <w:proofErr w:type="spellEnd"/>
      <w:r>
        <w:rPr>
          <w:rFonts w:ascii="Times New Roman" w:hAnsi="Times New Roman" w:cs="Times New Roman"/>
          <w:sz w:val="24"/>
        </w:rPr>
        <w:t xml:space="preserve"> </w:t>
      </w:r>
      <w:r w:rsidR="00CE6990" w:rsidRPr="00CE6990">
        <w:rPr>
          <w:rFonts w:ascii="Times New Roman" w:hAnsi="Times New Roman" w:cs="Times New Roman"/>
          <w:sz w:val="24"/>
        </w:rPr>
        <w:t>(</w:t>
      </w:r>
      <w:r w:rsidRPr="00CE6990">
        <w:rPr>
          <w:rFonts w:ascii="Times New Roman" w:hAnsi="Times New Roman" w:cs="Times New Roman"/>
          <w:sz w:val="24"/>
        </w:rPr>
        <w:t>1967</w:t>
      </w:r>
      <w:r w:rsidR="00CE6990">
        <w:rPr>
          <w:rFonts w:ascii="Times New Roman" w:hAnsi="Times New Roman" w:cs="Times New Roman"/>
          <w:sz w:val="24"/>
        </w:rPr>
        <w:t>), he</w:t>
      </w:r>
      <w:r>
        <w:rPr>
          <w:rFonts w:ascii="Times New Roman" w:hAnsi="Times New Roman" w:cs="Times New Roman"/>
          <w:sz w:val="24"/>
        </w:rPr>
        <w:t xml:space="preserve"> outlined his suspicion of critics that view artwork within a historical or cultural context rather than as an artwork on its own terms. In particular he was wary of critics’ inability to differentiate between the artwork itself and the experience of viewing it, something he termed ‘theatricality’. </w:t>
      </w:r>
      <w:r w:rsidR="00B73EBB">
        <w:rPr>
          <w:rFonts w:ascii="Times New Roman" w:hAnsi="Times New Roman" w:cs="Times New Roman"/>
          <w:sz w:val="24"/>
        </w:rPr>
        <w:t xml:space="preserve">“Whereas in previous art what is to be had from the work is located strictly within it, the experience of literalist art is of an object </w:t>
      </w:r>
      <w:r w:rsidR="00B73EBB">
        <w:rPr>
          <w:rFonts w:ascii="Times New Roman" w:hAnsi="Times New Roman" w:cs="Times New Roman"/>
          <w:i/>
          <w:sz w:val="24"/>
        </w:rPr>
        <w:t xml:space="preserve">in a </w:t>
      </w:r>
      <w:r w:rsidR="00B73EBB" w:rsidRPr="00B73EBB">
        <w:rPr>
          <w:rFonts w:ascii="Times New Roman" w:hAnsi="Times New Roman" w:cs="Times New Roman"/>
          <w:i/>
          <w:sz w:val="24"/>
        </w:rPr>
        <w:t>situation</w:t>
      </w:r>
      <w:r w:rsidR="00B73EBB">
        <w:rPr>
          <w:rFonts w:ascii="Times New Roman" w:hAnsi="Times New Roman" w:cs="Times New Roman"/>
          <w:i/>
          <w:sz w:val="24"/>
        </w:rPr>
        <w:t xml:space="preserve"> </w:t>
      </w:r>
      <w:r w:rsidR="00B73EBB">
        <w:rPr>
          <w:rFonts w:ascii="Times New Roman" w:hAnsi="Times New Roman" w:cs="Times New Roman"/>
          <w:sz w:val="24"/>
        </w:rPr>
        <w:t>– one that,</w:t>
      </w:r>
      <w:r w:rsidR="00996EA6">
        <w:rPr>
          <w:rFonts w:ascii="Times New Roman" w:hAnsi="Times New Roman" w:cs="Times New Roman"/>
          <w:sz w:val="24"/>
        </w:rPr>
        <w:t xml:space="preserve"> </w:t>
      </w:r>
      <w:r w:rsidR="00B73EBB">
        <w:rPr>
          <w:rFonts w:ascii="Times New Roman" w:hAnsi="Times New Roman" w:cs="Times New Roman"/>
          <w:sz w:val="24"/>
        </w:rPr>
        <w:t xml:space="preserve">virtually by definition, </w:t>
      </w:r>
      <w:r w:rsidR="00B73EBB">
        <w:rPr>
          <w:rFonts w:ascii="Times New Roman" w:hAnsi="Times New Roman" w:cs="Times New Roman"/>
          <w:i/>
          <w:sz w:val="24"/>
        </w:rPr>
        <w:t>includes the beholder</w:t>
      </w:r>
      <w:r w:rsidR="00B73EBB">
        <w:rPr>
          <w:rFonts w:ascii="Times New Roman" w:hAnsi="Times New Roman" w:cs="Times New Roman"/>
          <w:sz w:val="24"/>
        </w:rPr>
        <w:t>” (</w:t>
      </w:r>
      <w:r w:rsidR="001338A1">
        <w:rPr>
          <w:rFonts w:ascii="Times New Roman" w:hAnsi="Times New Roman" w:cs="Times New Roman"/>
          <w:i/>
          <w:sz w:val="24"/>
        </w:rPr>
        <w:t>ibid,</w:t>
      </w:r>
      <w:r w:rsidR="001338A1">
        <w:rPr>
          <w:rFonts w:ascii="Times New Roman" w:hAnsi="Times New Roman" w:cs="Times New Roman"/>
          <w:sz w:val="24"/>
        </w:rPr>
        <w:t xml:space="preserve"> </w:t>
      </w:r>
      <w:r w:rsidR="00B73EBB">
        <w:rPr>
          <w:rFonts w:ascii="Times New Roman" w:hAnsi="Times New Roman" w:cs="Times New Roman"/>
          <w:sz w:val="24"/>
        </w:rPr>
        <w:t xml:space="preserve">p.839). </w:t>
      </w:r>
      <w:r w:rsidR="00A92E0C">
        <w:rPr>
          <w:rFonts w:ascii="Times New Roman" w:hAnsi="Times New Roman" w:cs="Times New Roman"/>
          <w:sz w:val="24"/>
        </w:rPr>
        <w:t>Since then, ‘theatr</w:t>
      </w:r>
      <w:r w:rsidR="001338A1">
        <w:rPr>
          <w:rFonts w:ascii="Times New Roman" w:hAnsi="Times New Roman" w:cs="Times New Roman"/>
          <w:sz w:val="24"/>
        </w:rPr>
        <w:t xml:space="preserve">icality’, or as </w:t>
      </w:r>
      <w:proofErr w:type="spellStart"/>
      <w:r w:rsidR="001338A1">
        <w:rPr>
          <w:rFonts w:ascii="Times New Roman" w:hAnsi="Times New Roman" w:cs="Times New Roman"/>
          <w:sz w:val="24"/>
        </w:rPr>
        <w:t>Bourriaud</w:t>
      </w:r>
      <w:proofErr w:type="spellEnd"/>
      <w:r w:rsidR="001338A1">
        <w:rPr>
          <w:rFonts w:ascii="Times New Roman" w:hAnsi="Times New Roman" w:cs="Times New Roman"/>
          <w:sz w:val="24"/>
        </w:rPr>
        <w:t xml:space="preserve"> coins</w:t>
      </w:r>
      <w:r>
        <w:rPr>
          <w:rFonts w:ascii="Times New Roman" w:hAnsi="Times New Roman" w:cs="Times New Roman"/>
          <w:sz w:val="24"/>
        </w:rPr>
        <w:t xml:space="preserve"> </w:t>
      </w:r>
      <w:r w:rsidR="00A92E0C">
        <w:rPr>
          <w:rFonts w:ascii="Times New Roman" w:hAnsi="Times New Roman" w:cs="Times New Roman"/>
          <w:sz w:val="24"/>
        </w:rPr>
        <w:t>‘</w:t>
      </w:r>
      <w:r>
        <w:rPr>
          <w:rFonts w:ascii="Times New Roman" w:hAnsi="Times New Roman" w:cs="Times New Roman"/>
          <w:sz w:val="24"/>
        </w:rPr>
        <w:t>relational aesthetics</w:t>
      </w:r>
      <w:r w:rsidR="00A92E0C">
        <w:rPr>
          <w:rFonts w:ascii="Times New Roman" w:hAnsi="Times New Roman" w:cs="Times New Roman"/>
          <w:sz w:val="24"/>
        </w:rPr>
        <w:t>’</w:t>
      </w:r>
      <w:r>
        <w:rPr>
          <w:rFonts w:ascii="Times New Roman" w:hAnsi="Times New Roman" w:cs="Times New Roman"/>
          <w:sz w:val="24"/>
        </w:rPr>
        <w:t xml:space="preserve"> (2002), in which the theatricality, by w</w:t>
      </w:r>
      <w:r w:rsidR="00A92E0C">
        <w:rPr>
          <w:rFonts w:ascii="Times New Roman" w:hAnsi="Times New Roman" w:cs="Times New Roman"/>
          <w:sz w:val="24"/>
        </w:rPr>
        <w:t xml:space="preserve">ay of </w:t>
      </w:r>
      <w:proofErr w:type="spellStart"/>
      <w:r w:rsidR="00A92E0C">
        <w:rPr>
          <w:rFonts w:ascii="Times New Roman" w:hAnsi="Times New Roman" w:cs="Times New Roman"/>
          <w:sz w:val="24"/>
        </w:rPr>
        <w:t>intersubjective</w:t>
      </w:r>
      <w:proofErr w:type="spellEnd"/>
      <w:r w:rsidR="00A92E0C">
        <w:rPr>
          <w:rFonts w:ascii="Times New Roman" w:hAnsi="Times New Roman" w:cs="Times New Roman"/>
          <w:sz w:val="24"/>
        </w:rPr>
        <w:t xml:space="preserve"> discourse</w:t>
      </w:r>
      <w:r>
        <w:rPr>
          <w:rFonts w:ascii="Times New Roman" w:hAnsi="Times New Roman" w:cs="Times New Roman"/>
          <w:sz w:val="24"/>
        </w:rPr>
        <w:t xml:space="preserve"> is key and an understanding of the artwork’s historical and </w:t>
      </w:r>
      <w:r w:rsidR="001338A1">
        <w:rPr>
          <w:rFonts w:ascii="Times New Roman" w:hAnsi="Times New Roman" w:cs="Times New Roman"/>
          <w:sz w:val="24"/>
        </w:rPr>
        <w:t>cultural context</w:t>
      </w:r>
      <w:r w:rsidR="00A92E0C">
        <w:rPr>
          <w:rFonts w:ascii="Times New Roman" w:hAnsi="Times New Roman" w:cs="Times New Roman"/>
          <w:sz w:val="24"/>
        </w:rPr>
        <w:t xml:space="preserve"> central</w:t>
      </w:r>
      <w:r w:rsidR="001338A1">
        <w:rPr>
          <w:rFonts w:ascii="Times New Roman" w:hAnsi="Times New Roman" w:cs="Times New Roman"/>
          <w:sz w:val="24"/>
        </w:rPr>
        <w:t>,</w:t>
      </w:r>
      <w:r w:rsidR="00A92E0C">
        <w:rPr>
          <w:rFonts w:ascii="Times New Roman" w:hAnsi="Times New Roman" w:cs="Times New Roman"/>
          <w:sz w:val="24"/>
        </w:rPr>
        <w:t xml:space="preserve"> has become a dominant art form. “Unlike an object that is closed in on itself by the intervention of a style and a signature, present day art shows that form only exists in the encounter and in the dynamic relationship enjoyed by an artistic proposition with other formations, artistic or otherwise” (</w:t>
      </w:r>
      <w:r w:rsidR="001338A1" w:rsidRPr="001338A1">
        <w:rPr>
          <w:rFonts w:ascii="Times New Roman" w:hAnsi="Times New Roman" w:cs="Times New Roman"/>
          <w:i/>
          <w:sz w:val="24"/>
        </w:rPr>
        <w:t>ibid</w:t>
      </w:r>
      <w:r w:rsidR="001338A1">
        <w:rPr>
          <w:rFonts w:ascii="Times New Roman" w:hAnsi="Times New Roman" w:cs="Times New Roman"/>
          <w:sz w:val="24"/>
        </w:rPr>
        <w:t xml:space="preserve">, </w:t>
      </w:r>
      <w:r w:rsidR="00A92E0C" w:rsidRPr="001338A1">
        <w:rPr>
          <w:rFonts w:ascii="Times New Roman" w:hAnsi="Times New Roman" w:cs="Times New Roman"/>
          <w:sz w:val="24"/>
        </w:rPr>
        <w:t>p</w:t>
      </w:r>
      <w:r w:rsidR="00A92E0C">
        <w:rPr>
          <w:rFonts w:ascii="Times New Roman" w:hAnsi="Times New Roman" w:cs="Times New Roman"/>
          <w:sz w:val="24"/>
        </w:rPr>
        <w:t>.21)</w:t>
      </w:r>
    </w:p>
    <w:p w:rsidR="00597FA7" w:rsidRDefault="00075765" w:rsidP="00177CBB">
      <w:pPr>
        <w:spacing w:line="480" w:lineRule="auto"/>
        <w:ind w:firstLine="720"/>
        <w:rPr>
          <w:rFonts w:ascii="Times New Roman" w:hAnsi="Times New Roman" w:cs="Times New Roman"/>
          <w:sz w:val="24"/>
        </w:rPr>
      </w:pPr>
      <w:r>
        <w:rPr>
          <w:rFonts w:ascii="Times New Roman" w:hAnsi="Times New Roman" w:cs="Times New Roman"/>
          <w:sz w:val="24"/>
        </w:rPr>
        <w:t xml:space="preserve">This essay has focussed on how the body is used in contemporary art to engender that discourse between artist and viewer. </w:t>
      </w:r>
      <w:r w:rsidR="00696E62">
        <w:rPr>
          <w:rFonts w:ascii="Times New Roman" w:hAnsi="Times New Roman" w:cs="Times New Roman"/>
          <w:sz w:val="24"/>
        </w:rPr>
        <w:t xml:space="preserve">In that respect it distances itself from the ideology proposed by Fried and aligns itself with the significance and potential of the relational encounter for contemporary art. </w:t>
      </w:r>
      <w:r w:rsidR="00597FA7">
        <w:rPr>
          <w:rFonts w:ascii="Times New Roman" w:hAnsi="Times New Roman" w:cs="Times New Roman"/>
          <w:sz w:val="24"/>
        </w:rPr>
        <w:t>However there is also a recognition, as identified by both Kenning (2009) and Bishop (2004), that as these encounters generall</w:t>
      </w:r>
      <w:r w:rsidR="00A766F6">
        <w:rPr>
          <w:rFonts w:ascii="Times New Roman" w:hAnsi="Times New Roman" w:cs="Times New Roman"/>
          <w:sz w:val="24"/>
        </w:rPr>
        <w:t>y occur within the</w:t>
      </w:r>
      <w:r w:rsidR="00597FA7">
        <w:rPr>
          <w:rFonts w:ascii="Times New Roman" w:hAnsi="Times New Roman" w:cs="Times New Roman"/>
          <w:sz w:val="24"/>
        </w:rPr>
        <w:t xml:space="preserve"> network of art institutions of one form or another, that </w:t>
      </w:r>
      <w:proofErr w:type="spellStart"/>
      <w:r w:rsidR="00597FA7">
        <w:rPr>
          <w:rFonts w:ascii="Times New Roman" w:hAnsi="Times New Roman" w:cs="Times New Roman"/>
          <w:sz w:val="24"/>
        </w:rPr>
        <w:t>Bourriaud’s</w:t>
      </w:r>
      <w:proofErr w:type="spellEnd"/>
      <w:r w:rsidR="00597FA7">
        <w:rPr>
          <w:rFonts w:ascii="Times New Roman" w:hAnsi="Times New Roman" w:cs="Times New Roman"/>
          <w:sz w:val="24"/>
        </w:rPr>
        <w:t xml:space="preserve"> claim to a fully democratic discourse is perhaps overstated.</w:t>
      </w:r>
    </w:p>
    <w:p w:rsidR="00075765" w:rsidRDefault="00075765" w:rsidP="00955B20">
      <w:pPr>
        <w:spacing w:line="480" w:lineRule="auto"/>
        <w:rPr>
          <w:rFonts w:ascii="Times New Roman" w:hAnsi="Times New Roman" w:cs="Times New Roman"/>
          <w:sz w:val="24"/>
        </w:rPr>
      </w:pPr>
      <w:r>
        <w:rPr>
          <w:rFonts w:ascii="Times New Roman" w:hAnsi="Times New Roman" w:cs="Times New Roman"/>
          <w:sz w:val="24"/>
        </w:rPr>
        <w:t xml:space="preserve">Consciously it has steered away from cases in which </w:t>
      </w:r>
      <w:r w:rsidR="0078230E">
        <w:rPr>
          <w:rFonts w:ascii="Times New Roman" w:hAnsi="Times New Roman" w:cs="Times New Roman"/>
          <w:sz w:val="24"/>
        </w:rPr>
        <w:t xml:space="preserve">the body is actually present. </w:t>
      </w:r>
      <w:r w:rsidR="0067258E">
        <w:rPr>
          <w:rFonts w:ascii="Times New Roman" w:hAnsi="Times New Roman" w:cs="Times New Roman"/>
          <w:sz w:val="24"/>
        </w:rPr>
        <w:t>T</w:t>
      </w:r>
      <w:r w:rsidR="00BF0213">
        <w:rPr>
          <w:rFonts w:ascii="Times New Roman" w:hAnsi="Times New Roman" w:cs="Times New Roman"/>
          <w:sz w:val="24"/>
        </w:rPr>
        <w:t xml:space="preserve">his essay has presented the case that the physical presence of the body is not necessary and that its </w:t>
      </w:r>
      <w:r w:rsidR="00BF0213">
        <w:rPr>
          <w:rFonts w:ascii="Times New Roman" w:hAnsi="Times New Roman" w:cs="Times New Roman"/>
          <w:sz w:val="24"/>
        </w:rPr>
        <w:lastRenderedPageBreak/>
        <w:t xml:space="preserve">presence through its absence, or its alluded form, can in fact be as </w:t>
      </w:r>
      <w:r w:rsidR="0067258E">
        <w:rPr>
          <w:rFonts w:ascii="Times New Roman" w:hAnsi="Times New Roman" w:cs="Times New Roman"/>
          <w:sz w:val="24"/>
        </w:rPr>
        <w:t>powerful a tool, if not more so when used insightfully.</w:t>
      </w:r>
    </w:p>
    <w:p w:rsidR="00A22499" w:rsidRDefault="00903F72" w:rsidP="00955B20">
      <w:pPr>
        <w:spacing w:line="480" w:lineRule="auto"/>
        <w:rPr>
          <w:rFonts w:ascii="Times New Roman" w:hAnsi="Times New Roman" w:cs="Times New Roman"/>
          <w:sz w:val="24"/>
        </w:rPr>
      </w:pPr>
      <w:r>
        <w:rPr>
          <w:rFonts w:ascii="Times New Roman" w:hAnsi="Times New Roman" w:cs="Times New Roman"/>
          <w:sz w:val="24"/>
        </w:rPr>
        <w:t xml:space="preserve">The four works considered (two of which are my own) present the absence of the body in different ways. </w:t>
      </w:r>
      <w:r w:rsidR="005E7263">
        <w:rPr>
          <w:rFonts w:ascii="Times New Roman" w:hAnsi="Times New Roman" w:cs="Times New Roman"/>
          <w:sz w:val="24"/>
        </w:rPr>
        <w:t>W</w:t>
      </w:r>
      <w:r>
        <w:rPr>
          <w:rFonts w:ascii="Times New Roman" w:hAnsi="Times New Roman" w:cs="Times New Roman"/>
          <w:sz w:val="24"/>
        </w:rPr>
        <w:t>hat unifies them</w:t>
      </w:r>
      <w:r w:rsidR="005E7263">
        <w:rPr>
          <w:rFonts w:ascii="Times New Roman" w:hAnsi="Times New Roman" w:cs="Times New Roman"/>
          <w:sz w:val="24"/>
        </w:rPr>
        <w:t xml:space="preserve"> </w:t>
      </w:r>
      <w:proofErr w:type="gramStart"/>
      <w:r w:rsidR="005E7263">
        <w:rPr>
          <w:rFonts w:ascii="Times New Roman" w:hAnsi="Times New Roman" w:cs="Times New Roman"/>
          <w:sz w:val="24"/>
        </w:rPr>
        <w:t>however,</w:t>
      </w:r>
      <w:proofErr w:type="gramEnd"/>
      <w:r>
        <w:rPr>
          <w:rFonts w:ascii="Times New Roman" w:hAnsi="Times New Roman" w:cs="Times New Roman"/>
          <w:sz w:val="24"/>
        </w:rPr>
        <w:t xml:space="preserve"> is that each deliberately create conditions for </w:t>
      </w:r>
      <w:proofErr w:type="spellStart"/>
      <w:r>
        <w:rPr>
          <w:rFonts w:ascii="Times New Roman" w:hAnsi="Times New Roman" w:cs="Times New Roman"/>
          <w:sz w:val="24"/>
        </w:rPr>
        <w:t>intersubjective</w:t>
      </w:r>
      <w:proofErr w:type="spellEnd"/>
      <w:r>
        <w:rPr>
          <w:rFonts w:ascii="Times New Roman" w:hAnsi="Times New Roman" w:cs="Times New Roman"/>
          <w:sz w:val="24"/>
        </w:rPr>
        <w:t xml:space="preserve"> encounters. The acknowledgement of an audience and the rejection of their passivity is core to their approach and core to the emotional di</w:t>
      </w:r>
      <w:r w:rsidR="00C329B0">
        <w:rPr>
          <w:rFonts w:ascii="Times New Roman" w:hAnsi="Times New Roman" w:cs="Times New Roman"/>
          <w:sz w:val="24"/>
        </w:rPr>
        <w:t>scourse</w:t>
      </w:r>
      <w:r>
        <w:rPr>
          <w:rFonts w:ascii="Times New Roman" w:hAnsi="Times New Roman" w:cs="Times New Roman"/>
          <w:sz w:val="24"/>
        </w:rPr>
        <w:t>.</w:t>
      </w:r>
      <w:r w:rsidR="005E7263">
        <w:rPr>
          <w:rFonts w:ascii="Times New Roman" w:hAnsi="Times New Roman" w:cs="Times New Roman"/>
          <w:sz w:val="24"/>
        </w:rPr>
        <w:t xml:space="preserve"> The absence of a body, the artist’s or otherwise, only amplifies this discourse.</w:t>
      </w:r>
    </w:p>
    <w:p w:rsidR="00061429" w:rsidRDefault="00061429" w:rsidP="00955B20">
      <w:pPr>
        <w:spacing w:line="480" w:lineRule="auto"/>
        <w:rPr>
          <w:rFonts w:ascii="Times New Roman" w:hAnsi="Times New Roman" w:cs="Times New Roman"/>
          <w:sz w:val="24"/>
          <w:u w:val="single"/>
        </w:rPr>
      </w:pPr>
    </w:p>
    <w:p w:rsidR="00903F72" w:rsidRDefault="00BF53BC" w:rsidP="00955B20">
      <w:pPr>
        <w:spacing w:line="480" w:lineRule="auto"/>
        <w:rPr>
          <w:rFonts w:ascii="Times New Roman" w:hAnsi="Times New Roman" w:cs="Times New Roman"/>
          <w:sz w:val="24"/>
          <w:u w:val="single"/>
        </w:rPr>
      </w:pPr>
      <w:r>
        <w:rPr>
          <w:rFonts w:ascii="Times New Roman" w:hAnsi="Times New Roman" w:cs="Times New Roman"/>
          <w:sz w:val="24"/>
          <w:u w:val="single"/>
        </w:rPr>
        <w:t>Notes:</w:t>
      </w:r>
    </w:p>
    <w:p w:rsidR="00DD053C" w:rsidRDefault="00BF53BC" w:rsidP="00955B20">
      <w:pPr>
        <w:spacing w:line="480"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sidR="00DD053C" w:rsidRPr="00DD053C">
        <w:rPr>
          <w:rFonts w:ascii="Times New Roman" w:hAnsi="Times New Roman" w:cs="Times New Roman"/>
          <w:i/>
          <w:sz w:val="24"/>
        </w:rPr>
        <w:t>The Dinner Party</w:t>
      </w:r>
      <w:r w:rsidR="00DD053C">
        <w:rPr>
          <w:rFonts w:ascii="Times New Roman" w:hAnsi="Times New Roman" w:cs="Times New Roman"/>
          <w:sz w:val="24"/>
        </w:rPr>
        <w:t xml:space="preserve"> consists of a large ceremonial banquet arranged on a triangular table with thirty-nine place settings. Each of the place settings honours a woman of significant historical importance. A further 999 famous women are commemorated on the floor tiles beneath the table.</w:t>
      </w:r>
    </w:p>
    <w:p w:rsidR="006C26FE" w:rsidRDefault="00077965" w:rsidP="00955B20">
      <w:pPr>
        <w:spacing w:line="480"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In t</w:t>
      </w:r>
      <w:r w:rsidR="006C26FE">
        <w:rPr>
          <w:rFonts w:ascii="Times New Roman" w:hAnsi="Times New Roman" w:cs="Times New Roman"/>
          <w:sz w:val="24"/>
        </w:rPr>
        <w:t xml:space="preserve">he </w:t>
      </w:r>
      <w:r w:rsidR="006C26FE">
        <w:rPr>
          <w:rFonts w:ascii="Times New Roman" w:hAnsi="Times New Roman" w:cs="Times New Roman"/>
          <w:i/>
          <w:sz w:val="24"/>
        </w:rPr>
        <w:t xml:space="preserve">Untitled Film Stills </w:t>
      </w:r>
      <w:r w:rsidR="006C26FE">
        <w:rPr>
          <w:rFonts w:ascii="Times New Roman" w:hAnsi="Times New Roman" w:cs="Times New Roman"/>
          <w:sz w:val="24"/>
        </w:rPr>
        <w:t xml:space="preserve">series </w:t>
      </w:r>
      <w:r w:rsidR="00814884">
        <w:rPr>
          <w:rFonts w:ascii="Times New Roman" w:hAnsi="Times New Roman" w:cs="Times New Roman"/>
          <w:sz w:val="24"/>
        </w:rPr>
        <w:t xml:space="preserve">Sherman photographed </w:t>
      </w:r>
      <w:proofErr w:type="gramStart"/>
      <w:r w:rsidR="00814884">
        <w:rPr>
          <w:rFonts w:ascii="Times New Roman" w:hAnsi="Times New Roman" w:cs="Times New Roman"/>
          <w:sz w:val="24"/>
        </w:rPr>
        <w:t>herself ,</w:t>
      </w:r>
      <w:proofErr w:type="gramEnd"/>
      <w:r w:rsidR="00814884">
        <w:rPr>
          <w:rFonts w:ascii="Times New Roman" w:hAnsi="Times New Roman" w:cs="Times New Roman"/>
          <w:sz w:val="24"/>
        </w:rPr>
        <w:t xml:space="preserve"> dressed up, in poses and in locations reminiscent of film stills. These fictitious scenarios served to reinforce the notion that in a contemporary society, where imagery is a dominant medium, a person’s identity is a manufactured commodity. </w:t>
      </w:r>
    </w:p>
    <w:p w:rsidR="005513F2" w:rsidRDefault="005513F2" w:rsidP="00955B20">
      <w:pPr>
        <w:spacing w:line="480"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In the case of “Untitled” (Perfect Lovers), the synchronicity of the two clocks alludes to the harmony between two lovers. The physical body itself is of secondary importance.</w:t>
      </w:r>
    </w:p>
    <w:p w:rsidR="00BF53BC" w:rsidRDefault="00B70C8B" w:rsidP="00955B20">
      <w:pPr>
        <w:spacing w:line="480" w:lineRule="auto"/>
        <w:rPr>
          <w:rFonts w:ascii="Times New Roman" w:hAnsi="Times New Roman" w:cs="Times New Roman"/>
          <w:sz w:val="24"/>
        </w:rPr>
      </w:pPr>
      <w:r>
        <w:rPr>
          <w:noProof/>
          <w:lang w:eastAsia="en-GB"/>
        </w:rPr>
        <mc:AlternateContent>
          <mc:Choice Requires="wps">
            <w:drawing>
              <wp:anchor distT="0" distB="0" distL="114300" distR="114300" simplePos="0" relativeHeight="251689984" behindDoc="0" locked="0" layoutInCell="1" allowOverlap="1" wp14:anchorId="1187C265" wp14:editId="2039684C">
                <wp:simplePos x="0" y="0"/>
                <wp:positionH relativeFrom="column">
                  <wp:posOffset>2916518</wp:posOffset>
                </wp:positionH>
                <wp:positionV relativeFrom="paragraph">
                  <wp:posOffset>2056505</wp:posOffset>
                </wp:positionV>
                <wp:extent cx="914400" cy="1669676"/>
                <wp:effectExtent l="0" t="0" r="0" b="6985"/>
                <wp:wrapNone/>
                <wp:docPr id="37" name="Text Box 37"/>
                <wp:cNvGraphicFramePr/>
                <a:graphic xmlns:a="http://schemas.openxmlformats.org/drawingml/2006/main">
                  <a:graphicData uri="http://schemas.microsoft.com/office/word/2010/wordprocessingShape">
                    <wps:wsp>
                      <wps:cNvSpPr txBox="1"/>
                      <wps:spPr>
                        <a:xfrm>
                          <a:off x="0" y="0"/>
                          <a:ext cx="914400" cy="16696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044" w:rsidRDefault="00E2204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7" o:spid="_x0000_s1050" type="#_x0000_t202" style="position:absolute;margin-left:229.65pt;margin-top:161.95pt;width:1in;height:131.45pt;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" filled="f" stroked="f" strokeweight=".5pt">
                <v:textbox>
                  <w:txbxContent>
                    <w:p w:rsidR="00E22044" w:rsidRDefault="00E22044"/>
                  </w:txbxContent>
                </v:textbox>
              </v:shape>
            </w:pict>
          </mc:Fallback>
        </mc:AlternateContent>
      </w:r>
      <w:r w:rsidR="005513F2">
        <w:rPr>
          <w:rFonts w:ascii="Times New Roman" w:hAnsi="Times New Roman" w:cs="Times New Roman"/>
          <w:sz w:val="24"/>
        </w:rPr>
        <w:t>4</w:t>
      </w:r>
      <w:r w:rsidR="001F7325">
        <w:rPr>
          <w:rFonts w:ascii="Times New Roman" w:hAnsi="Times New Roman" w:cs="Times New Roman"/>
          <w:sz w:val="24"/>
        </w:rPr>
        <w:t>.</w:t>
      </w:r>
      <w:r w:rsidR="001F7325">
        <w:rPr>
          <w:rFonts w:ascii="Times New Roman" w:hAnsi="Times New Roman" w:cs="Times New Roman"/>
          <w:sz w:val="24"/>
        </w:rPr>
        <w:tab/>
        <w:t>The viewer is presented with a wall on which are hung five hinged wooden flip-boards labelled ‘Exhibit 1’, ‘Exhibit 2’ etc</w:t>
      </w:r>
      <w:r w:rsidR="001F7325" w:rsidRPr="0067258E">
        <w:rPr>
          <w:rFonts w:ascii="Times New Roman" w:hAnsi="Times New Roman" w:cs="Times New Roman"/>
          <w:sz w:val="24"/>
        </w:rPr>
        <w:t xml:space="preserve">. </w:t>
      </w:r>
      <w:r w:rsidR="0067258E">
        <w:rPr>
          <w:rFonts w:ascii="Times New Roman" w:hAnsi="Times New Roman" w:cs="Times New Roman"/>
          <w:sz w:val="24"/>
        </w:rPr>
        <w:t xml:space="preserve">(Fig.14) </w:t>
      </w:r>
      <w:r w:rsidR="001F7325">
        <w:rPr>
          <w:rFonts w:ascii="Times New Roman" w:hAnsi="Times New Roman" w:cs="Times New Roman"/>
          <w:sz w:val="24"/>
        </w:rPr>
        <w:t xml:space="preserve">the labelling serves as an invitation to view the images currently hidden within the flip-boards. The images, when viewed, are a montage of graphic photographs of the facial wounds of some of the soldiers treated by </w:t>
      </w:r>
      <w:proofErr w:type="spellStart"/>
      <w:r w:rsidR="001F7325">
        <w:rPr>
          <w:rFonts w:ascii="Times New Roman" w:hAnsi="Times New Roman" w:cs="Times New Roman"/>
          <w:sz w:val="24"/>
        </w:rPr>
        <w:t>Dr.</w:t>
      </w:r>
      <w:proofErr w:type="spellEnd"/>
      <w:r w:rsidR="001F7325">
        <w:rPr>
          <w:rFonts w:ascii="Times New Roman" w:hAnsi="Times New Roman" w:cs="Times New Roman"/>
          <w:sz w:val="24"/>
        </w:rPr>
        <w:t xml:space="preserve"> Gillies on which are superimposed photographs of contemporary commercial products (e.g. toothpaste, soap </w:t>
      </w:r>
      <w:proofErr w:type="spellStart"/>
      <w:r w:rsidR="001F7325">
        <w:rPr>
          <w:rFonts w:ascii="Times New Roman" w:hAnsi="Times New Roman" w:cs="Times New Roman"/>
          <w:sz w:val="24"/>
        </w:rPr>
        <w:t>etc</w:t>
      </w:r>
      <w:proofErr w:type="spellEnd"/>
      <w:r w:rsidR="001F7325" w:rsidRPr="0067258E">
        <w:rPr>
          <w:rFonts w:ascii="Times New Roman" w:hAnsi="Times New Roman" w:cs="Times New Roman"/>
          <w:sz w:val="24"/>
        </w:rPr>
        <w:t xml:space="preserve">) </w:t>
      </w:r>
      <w:r w:rsidRPr="0067258E">
        <w:rPr>
          <w:rFonts w:ascii="Times New Roman" w:hAnsi="Times New Roman" w:cs="Times New Roman"/>
          <w:sz w:val="24"/>
        </w:rPr>
        <w:t>(Fig:15</w:t>
      </w:r>
      <w:r w:rsidR="001F7325" w:rsidRPr="0067258E">
        <w:rPr>
          <w:rFonts w:ascii="Times New Roman" w:hAnsi="Times New Roman" w:cs="Times New Roman"/>
          <w:sz w:val="24"/>
        </w:rPr>
        <w:t>).</w:t>
      </w:r>
    </w:p>
    <w:p w:rsidR="00A766F6" w:rsidRDefault="0003306B" w:rsidP="00B70C8B">
      <w:pPr>
        <w:spacing w:line="480" w:lineRule="auto"/>
        <w:ind w:firstLine="720"/>
        <w:rPr>
          <w:rFonts w:ascii="Times New Roman" w:hAnsi="Times New Roman" w:cs="Times New Roman"/>
          <w:sz w:val="24"/>
          <w:u w:val="single"/>
        </w:rPr>
      </w:pPr>
      <w:r>
        <w:rPr>
          <w:noProof/>
          <w:lang w:eastAsia="en-GB"/>
        </w:rPr>
        <w:lastRenderedPageBreak/>
        <mc:AlternateContent>
          <mc:Choice Requires="wps">
            <w:drawing>
              <wp:anchor distT="0" distB="0" distL="114300" distR="114300" simplePos="0" relativeHeight="251694080" behindDoc="0" locked="0" layoutInCell="1" allowOverlap="1" wp14:anchorId="056CFBF1" wp14:editId="410A10F6">
                <wp:simplePos x="0" y="0"/>
                <wp:positionH relativeFrom="column">
                  <wp:posOffset>364490</wp:posOffset>
                </wp:positionH>
                <wp:positionV relativeFrom="paragraph">
                  <wp:posOffset>2808605</wp:posOffset>
                </wp:positionV>
                <wp:extent cx="914400" cy="645160"/>
                <wp:effectExtent l="0" t="0" r="0" b="2540"/>
                <wp:wrapNone/>
                <wp:docPr id="42" name="Text Box 42"/>
                <wp:cNvGraphicFramePr/>
                <a:graphic xmlns:a="http://schemas.openxmlformats.org/drawingml/2006/main">
                  <a:graphicData uri="http://schemas.microsoft.com/office/word/2010/wordprocessingShape">
                    <wps:wsp>
                      <wps:cNvSpPr txBox="1"/>
                      <wps:spPr>
                        <a:xfrm>
                          <a:off x="0" y="0"/>
                          <a:ext cx="914400" cy="645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755E" w:rsidRDefault="00E22044" w:rsidP="00D8755E">
                            <w:pPr>
                              <w:jc w:val="center"/>
                              <w:rPr>
                                <w:rFonts w:cs="Times New Roman"/>
                                <w:i/>
                              </w:rPr>
                            </w:pPr>
                            <w:r>
                              <w:t xml:space="preserve">Fig.14: </w:t>
                            </w:r>
                            <w:r w:rsidR="00D8755E">
                              <w:rPr>
                                <w:rFonts w:cs="Times New Roman"/>
                                <w:i/>
                              </w:rPr>
                              <w:t xml:space="preserve">The Sensational Case of </w:t>
                            </w:r>
                          </w:p>
                          <w:p w:rsidR="00D8755E" w:rsidRPr="0003306B" w:rsidRDefault="00D8755E" w:rsidP="00D8755E">
                            <w:pPr>
                              <w:jc w:val="center"/>
                              <w:rPr>
                                <w:rFonts w:cs="Times New Roman"/>
                              </w:rPr>
                            </w:pPr>
                            <w:proofErr w:type="spellStart"/>
                            <w:r>
                              <w:rPr>
                                <w:rFonts w:cs="Times New Roman"/>
                                <w:i/>
                              </w:rPr>
                              <w:t>Dr.</w:t>
                            </w:r>
                            <w:proofErr w:type="spellEnd"/>
                            <w:r>
                              <w:rPr>
                                <w:rFonts w:cs="Times New Roman"/>
                                <w:i/>
                              </w:rPr>
                              <w:t xml:space="preserve"> Gillies</w:t>
                            </w:r>
                            <w:r w:rsidR="0003306B">
                              <w:rPr>
                                <w:rFonts w:cs="Times New Roman"/>
                                <w:i/>
                              </w:rPr>
                              <w:t xml:space="preserve">, </w:t>
                            </w:r>
                            <w:r w:rsidR="0003306B">
                              <w:rPr>
                                <w:rFonts w:cs="Times New Roman"/>
                              </w:rPr>
                              <w:t>(2014)</w:t>
                            </w:r>
                          </w:p>
                          <w:p w:rsidR="00D8755E" w:rsidRPr="00243D0F" w:rsidRDefault="00D8755E" w:rsidP="00D8755E">
                            <w:pPr>
                              <w:jc w:val="center"/>
                              <w:rPr>
                                <w:sz w:val="20"/>
                              </w:rPr>
                            </w:pPr>
                            <w:r>
                              <w:rPr>
                                <w:rFonts w:cs="Times New Roman"/>
                              </w:rPr>
                              <w:t>Ricardo Pimentel</w:t>
                            </w:r>
                          </w:p>
                          <w:p w:rsidR="00E22044" w:rsidRPr="00243D0F" w:rsidRDefault="00E22044" w:rsidP="00D8755E">
                            <w:pPr>
                              <w:jc w:val="center"/>
                              <w:rPr>
                                <w:sz w:val="20"/>
                              </w:rPr>
                            </w:pPr>
                          </w:p>
                          <w:p w:rsidR="00E22044" w:rsidRDefault="00E2204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2" o:spid="_x0000_s1051" type="#_x0000_t202" style="position:absolute;left:0;text-align:left;margin-left:28.7pt;margin-top:221.15pt;width:1in;height:50.8pt;z-index:2516940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" filled="f" stroked="f" strokeweight=".5pt">
                <v:textbox>
                  <w:txbxContent>
                    <w:p w:rsidR="00D8755E" w:rsidRDefault="00E22044" w:rsidP="00D8755E">
                      <w:pPr>
                        <w:jc w:val="center"/>
                        <w:rPr>
                          <w:rFonts w:cs="Times New Roman"/>
                          <w:i/>
                        </w:rPr>
                      </w:pPr>
                      <w:r>
                        <w:t xml:space="preserve">Fig.14: </w:t>
                      </w:r>
                      <w:r w:rsidR="00D8755E">
                        <w:rPr>
                          <w:rFonts w:cs="Times New Roman"/>
                          <w:i/>
                        </w:rPr>
                        <w:t xml:space="preserve">The Sensational Case of </w:t>
                      </w:r>
                    </w:p>
                    <w:p w:rsidR="00D8755E" w:rsidRPr="0003306B" w:rsidRDefault="00D8755E" w:rsidP="00D8755E">
                      <w:pPr>
                        <w:jc w:val="center"/>
                        <w:rPr>
                          <w:rFonts w:cs="Times New Roman"/>
                        </w:rPr>
                      </w:pPr>
                      <w:proofErr w:type="spellStart"/>
                      <w:r>
                        <w:rPr>
                          <w:rFonts w:cs="Times New Roman"/>
                          <w:i/>
                        </w:rPr>
                        <w:t>Dr.</w:t>
                      </w:r>
                      <w:proofErr w:type="spellEnd"/>
                      <w:r>
                        <w:rPr>
                          <w:rFonts w:cs="Times New Roman"/>
                          <w:i/>
                        </w:rPr>
                        <w:t xml:space="preserve"> Gillies</w:t>
                      </w:r>
                      <w:r w:rsidR="0003306B">
                        <w:rPr>
                          <w:rFonts w:cs="Times New Roman"/>
                          <w:i/>
                        </w:rPr>
                        <w:t xml:space="preserve">, </w:t>
                      </w:r>
                      <w:r w:rsidR="0003306B">
                        <w:rPr>
                          <w:rFonts w:cs="Times New Roman"/>
                        </w:rPr>
                        <w:t>(2014)</w:t>
                      </w:r>
                    </w:p>
                    <w:p w:rsidR="00D8755E" w:rsidRPr="00243D0F" w:rsidRDefault="00D8755E" w:rsidP="00D8755E">
                      <w:pPr>
                        <w:jc w:val="center"/>
                        <w:rPr>
                          <w:sz w:val="20"/>
                        </w:rPr>
                      </w:pPr>
                      <w:r>
                        <w:rPr>
                          <w:rFonts w:cs="Times New Roman"/>
                        </w:rPr>
                        <w:t>Ricardo Pimentel</w:t>
                      </w:r>
                    </w:p>
                    <w:p w:rsidR="00E22044" w:rsidRPr="00243D0F" w:rsidRDefault="00E22044" w:rsidP="00D8755E">
                      <w:pPr>
                        <w:jc w:val="center"/>
                        <w:rPr>
                          <w:sz w:val="20"/>
                        </w:rPr>
                      </w:pPr>
                    </w:p>
                    <w:p w:rsidR="00E22044" w:rsidRDefault="00E22044"/>
                  </w:txbxContent>
                </v:textbox>
              </v:shape>
            </w:pict>
          </mc:Fallback>
        </mc:AlternateContent>
      </w:r>
      <w:r w:rsidR="00D8755E">
        <w:rPr>
          <w:noProof/>
          <w:lang w:eastAsia="en-GB"/>
        </w:rPr>
        <mc:AlternateContent>
          <mc:Choice Requires="wps">
            <w:drawing>
              <wp:anchor distT="0" distB="0" distL="114300" distR="114300" simplePos="0" relativeHeight="251696128" behindDoc="0" locked="0" layoutInCell="1" allowOverlap="1" wp14:anchorId="0938C789" wp14:editId="624B7FA6">
                <wp:simplePos x="0" y="0"/>
                <wp:positionH relativeFrom="column">
                  <wp:posOffset>3015764</wp:posOffset>
                </wp:positionH>
                <wp:positionV relativeFrom="paragraph">
                  <wp:posOffset>1513840</wp:posOffset>
                </wp:positionV>
                <wp:extent cx="914400" cy="61785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914400" cy="617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755E" w:rsidRDefault="00E22044" w:rsidP="00D8755E">
                            <w:pPr>
                              <w:jc w:val="center"/>
                              <w:rPr>
                                <w:rFonts w:cs="Times New Roman"/>
                                <w:i/>
                              </w:rPr>
                            </w:pPr>
                            <w:r>
                              <w:t>Fig.15</w:t>
                            </w:r>
                            <w:r w:rsidR="00996EA6">
                              <w:t xml:space="preserve">: </w:t>
                            </w:r>
                            <w:r w:rsidR="00D8755E">
                              <w:rPr>
                                <w:rFonts w:cs="Times New Roman"/>
                                <w:i/>
                              </w:rPr>
                              <w:t xml:space="preserve">The Sensational Case of </w:t>
                            </w:r>
                          </w:p>
                          <w:p w:rsidR="00D8755E" w:rsidRPr="0003306B" w:rsidRDefault="00D8755E" w:rsidP="00D8755E">
                            <w:pPr>
                              <w:jc w:val="center"/>
                              <w:rPr>
                                <w:rFonts w:cs="Times New Roman"/>
                              </w:rPr>
                            </w:pPr>
                            <w:proofErr w:type="spellStart"/>
                            <w:r>
                              <w:rPr>
                                <w:rFonts w:cs="Times New Roman"/>
                                <w:i/>
                              </w:rPr>
                              <w:t>Dr.</w:t>
                            </w:r>
                            <w:proofErr w:type="spellEnd"/>
                            <w:r>
                              <w:rPr>
                                <w:rFonts w:cs="Times New Roman"/>
                                <w:i/>
                              </w:rPr>
                              <w:t xml:space="preserve"> Gillies (Detail)</w:t>
                            </w:r>
                            <w:r w:rsidR="0003306B">
                              <w:rPr>
                                <w:rFonts w:cs="Times New Roman"/>
                                <w:i/>
                              </w:rPr>
                              <w:t xml:space="preserve">, </w:t>
                            </w:r>
                            <w:r w:rsidR="0003306B">
                              <w:rPr>
                                <w:rFonts w:cs="Times New Roman"/>
                              </w:rPr>
                              <w:t>(2014)</w:t>
                            </w:r>
                          </w:p>
                          <w:p w:rsidR="00D8755E" w:rsidRPr="00243D0F" w:rsidRDefault="00D8755E" w:rsidP="00D8755E">
                            <w:pPr>
                              <w:jc w:val="center"/>
                              <w:rPr>
                                <w:sz w:val="20"/>
                              </w:rPr>
                            </w:pPr>
                            <w:r>
                              <w:rPr>
                                <w:rFonts w:cs="Times New Roman"/>
                              </w:rPr>
                              <w:t>Ricardo Pimentel</w:t>
                            </w:r>
                          </w:p>
                          <w:p w:rsidR="00E22044" w:rsidRDefault="00E22044" w:rsidP="00D8755E">
                            <w:pPr>
                              <w:jc w:val="cent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3" o:spid="_x0000_s1052" type="#_x0000_t202" style="position:absolute;left:0;text-align:left;margin-left:237.45pt;margin-top:119.2pt;width:1in;height:48.65pt;z-index:251696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" filled="f" stroked="f" strokeweight=".5pt">
                <v:textbox>
                  <w:txbxContent>
                    <w:p w:rsidR="00D8755E" w:rsidRDefault="00E22044" w:rsidP="00D8755E">
                      <w:pPr>
                        <w:jc w:val="center"/>
                        <w:rPr>
                          <w:rFonts w:cs="Times New Roman"/>
                          <w:i/>
                        </w:rPr>
                      </w:pPr>
                      <w:r>
                        <w:t>Fig.15</w:t>
                      </w:r>
                      <w:r w:rsidR="00996EA6">
                        <w:t xml:space="preserve">: </w:t>
                      </w:r>
                      <w:r w:rsidR="00D8755E">
                        <w:rPr>
                          <w:rFonts w:cs="Times New Roman"/>
                          <w:i/>
                        </w:rPr>
                        <w:t xml:space="preserve">The Sensational Case of </w:t>
                      </w:r>
                    </w:p>
                    <w:p w:rsidR="00D8755E" w:rsidRPr="0003306B" w:rsidRDefault="00D8755E" w:rsidP="00D8755E">
                      <w:pPr>
                        <w:jc w:val="center"/>
                        <w:rPr>
                          <w:rFonts w:cs="Times New Roman"/>
                        </w:rPr>
                      </w:pPr>
                      <w:proofErr w:type="spellStart"/>
                      <w:r>
                        <w:rPr>
                          <w:rFonts w:cs="Times New Roman"/>
                          <w:i/>
                        </w:rPr>
                        <w:t>Dr.</w:t>
                      </w:r>
                      <w:proofErr w:type="spellEnd"/>
                      <w:r>
                        <w:rPr>
                          <w:rFonts w:cs="Times New Roman"/>
                          <w:i/>
                        </w:rPr>
                        <w:t xml:space="preserve"> Gillies (Detail)</w:t>
                      </w:r>
                      <w:r w:rsidR="0003306B">
                        <w:rPr>
                          <w:rFonts w:cs="Times New Roman"/>
                          <w:i/>
                        </w:rPr>
                        <w:t xml:space="preserve">, </w:t>
                      </w:r>
                      <w:r w:rsidR="0003306B">
                        <w:rPr>
                          <w:rFonts w:cs="Times New Roman"/>
                        </w:rPr>
                        <w:t>(2014)</w:t>
                      </w:r>
                    </w:p>
                    <w:p w:rsidR="00D8755E" w:rsidRPr="00243D0F" w:rsidRDefault="00D8755E" w:rsidP="00D8755E">
                      <w:pPr>
                        <w:jc w:val="center"/>
                        <w:rPr>
                          <w:sz w:val="20"/>
                        </w:rPr>
                      </w:pPr>
                      <w:r>
                        <w:rPr>
                          <w:rFonts w:cs="Times New Roman"/>
                        </w:rPr>
                        <w:t>Ricardo Pimentel</w:t>
                      </w:r>
                    </w:p>
                    <w:p w:rsidR="00E22044" w:rsidRDefault="00E22044" w:rsidP="00D8755E">
                      <w:pPr>
                        <w:jc w:val="center"/>
                      </w:pPr>
                    </w:p>
                  </w:txbxContent>
                </v:textbox>
              </v:shape>
            </w:pict>
          </mc:Fallback>
        </mc:AlternateContent>
      </w:r>
      <w:r w:rsidR="0067258E">
        <w:rPr>
          <w:noProof/>
          <w:lang w:eastAsia="en-GB"/>
        </w:rPr>
        <w:drawing>
          <wp:anchor distT="0" distB="0" distL="114300" distR="114300" simplePos="0" relativeHeight="251698176" behindDoc="1" locked="0" layoutInCell="1" allowOverlap="1" wp14:anchorId="64AC0909" wp14:editId="36E3817A">
            <wp:simplePos x="0" y="0"/>
            <wp:positionH relativeFrom="column">
              <wp:posOffset>2914015</wp:posOffset>
            </wp:positionH>
            <wp:positionV relativeFrom="paragraph">
              <wp:posOffset>-261</wp:posOffset>
            </wp:positionV>
            <wp:extent cx="2159635" cy="143700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ational Case of Dr Gillies 0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59635" cy="1437005"/>
                    </a:xfrm>
                    <a:prstGeom prst="rect">
                      <a:avLst/>
                    </a:prstGeom>
                  </pic:spPr>
                </pic:pic>
              </a:graphicData>
            </a:graphic>
            <wp14:sizeRelH relativeFrom="page">
              <wp14:pctWidth>0</wp14:pctWidth>
            </wp14:sizeRelH>
            <wp14:sizeRelV relativeFrom="page">
              <wp14:pctHeight>0</wp14:pctHeight>
            </wp14:sizeRelV>
          </wp:anchor>
        </w:drawing>
      </w:r>
      <w:r w:rsidR="00B70C8B">
        <w:rPr>
          <w:noProof/>
          <w:lang w:eastAsia="en-GB"/>
        </w:rPr>
        <w:drawing>
          <wp:inline distT="0" distB="0" distL="0" distR="0" wp14:anchorId="7EE1D0EE" wp14:editId="38193C76">
            <wp:extent cx="1800000" cy="2704206"/>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ational Case of Dr Gillies 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00000" cy="2704206"/>
                    </a:xfrm>
                    <a:prstGeom prst="rect">
                      <a:avLst/>
                    </a:prstGeom>
                  </pic:spPr>
                </pic:pic>
              </a:graphicData>
            </a:graphic>
          </wp:inline>
        </w:drawing>
      </w:r>
    </w:p>
    <w:p w:rsidR="00A766F6" w:rsidRDefault="00A766F6" w:rsidP="00955B20">
      <w:pPr>
        <w:spacing w:line="480" w:lineRule="auto"/>
        <w:rPr>
          <w:rFonts w:ascii="Times New Roman" w:hAnsi="Times New Roman" w:cs="Times New Roman"/>
          <w:sz w:val="24"/>
          <w:u w:val="single"/>
        </w:rPr>
      </w:pPr>
    </w:p>
    <w:p w:rsidR="00A766F6" w:rsidRDefault="00A766F6" w:rsidP="00955B20">
      <w:pPr>
        <w:spacing w:line="480" w:lineRule="auto"/>
        <w:rPr>
          <w:rFonts w:ascii="Times New Roman" w:hAnsi="Times New Roman" w:cs="Times New Roman"/>
          <w:sz w:val="24"/>
          <w:u w:val="single"/>
        </w:rPr>
      </w:pPr>
    </w:p>
    <w:p w:rsidR="0003306B" w:rsidRDefault="0003306B" w:rsidP="00955B20">
      <w:pPr>
        <w:spacing w:line="480" w:lineRule="auto"/>
        <w:rPr>
          <w:rFonts w:ascii="Times New Roman" w:hAnsi="Times New Roman" w:cs="Times New Roman"/>
          <w:sz w:val="24"/>
          <w:u w:val="single"/>
        </w:rPr>
      </w:pPr>
    </w:p>
    <w:p w:rsidR="009B39A3" w:rsidRDefault="009B39A3" w:rsidP="00955B20">
      <w:pPr>
        <w:spacing w:line="480" w:lineRule="auto"/>
        <w:rPr>
          <w:rFonts w:ascii="Times New Roman" w:hAnsi="Times New Roman" w:cs="Times New Roman"/>
          <w:sz w:val="24"/>
        </w:rPr>
      </w:pPr>
      <w:r>
        <w:rPr>
          <w:rFonts w:ascii="Times New Roman" w:hAnsi="Times New Roman" w:cs="Times New Roman"/>
          <w:sz w:val="24"/>
          <w:u w:val="single"/>
        </w:rPr>
        <w:t>References</w:t>
      </w:r>
    </w:p>
    <w:p w:rsidR="00833872" w:rsidRDefault="00833872" w:rsidP="00833872">
      <w:pPr>
        <w:spacing w:line="480" w:lineRule="auto"/>
        <w:rPr>
          <w:rFonts w:ascii="Times New Roman" w:hAnsi="Times New Roman" w:cs="Times New Roman"/>
          <w:iCs/>
          <w:color w:val="222222"/>
          <w:sz w:val="24"/>
          <w:szCs w:val="24"/>
          <w:shd w:val="clear" w:color="auto" w:fill="FFFFFF"/>
        </w:rPr>
      </w:pPr>
      <w:r>
        <w:rPr>
          <w:rFonts w:ascii="Times New Roman" w:hAnsi="Times New Roman" w:cs="Times New Roman"/>
          <w:color w:val="000000"/>
          <w:sz w:val="24"/>
          <w:szCs w:val="21"/>
        </w:rPr>
        <w:t>Barthes, R. (1968).</w:t>
      </w:r>
      <w:r w:rsidRPr="00833872">
        <w:rPr>
          <w:rFonts w:ascii="Times New Roman" w:hAnsi="Times New Roman" w:cs="Times New Roman"/>
          <w:i/>
          <w:iCs/>
          <w:color w:val="222222"/>
          <w:sz w:val="24"/>
          <w:szCs w:val="24"/>
          <w:shd w:val="clear" w:color="auto" w:fill="FFFFFF"/>
        </w:rPr>
        <w:t xml:space="preserve"> </w:t>
      </w:r>
      <w:proofErr w:type="gramStart"/>
      <w:r>
        <w:rPr>
          <w:rFonts w:ascii="Times New Roman" w:hAnsi="Times New Roman" w:cs="Times New Roman"/>
          <w:i/>
          <w:iCs/>
          <w:color w:val="222222"/>
          <w:sz w:val="24"/>
          <w:szCs w:val="24"/>
          <w:shd w:val="clear" w:color="auto" w:fill="FFFFFF"/>
        </w:rPr>
        <w:t>The Death of the Author.</w:t>
      </w:r>
      <w:proofErr w:type="gramEnd"/>
      <w:r>
        <w:rPr>
          <w:rFonts w:ascii="Times New Roman" w:hAnsi="Times New Roman" w:cs="Times New Roman"/>
          <w:iCs/>
          <w:color w:val="222222"/>
          <w:sz w:val="24"/>
          <w:szCs w:val="24"/>
          <w:shd w:val="clear" w:color="auto" w:fill="FFFFFF"/>
        </w:rPr>
        <w:t xml:space="preserve"> In: </w:t>
      </w:r>
      <w:proofErr w:type="spellStart"/>
      <w:r>
        <w:rPr>
          <w:rFonts w:ascii="Times New Roman" w:hAnsi="Times New Roman" w:cs="Times New Roman"/>
          <w:iCs/>
          <w:color w:val="222222"/>
          <w:sz w:val="24"/>
          <w:szCs w:val="24"/>
          <w:shd w:val="clear" w:color="auto" w:fill="FFFFFF"/>
        </w:rPr>
        <w:t>C.Bishop</w:t>
      </w:r>
      <w:proofErr w:type="spellEnd"/>
      <w:r>
        <w:rPr>
          <w:rFonts w:ascii="Times New Roman" w:hAnsi="Times New Roman" w:cs="Times New Roman"/>
          <w:iCs/>
          <w:color w:val="222222"/>
          <w:sz w:val="24"/>
          <w:szCs w:val="24"/>
          <w:shd w:val="clear" w:color="auto" w:fill="FFFFFF"/>
        </w:rPr>
        <w:t xml:space="preserve">, ed. 2006. </w:t>
      </w:r>
      <w:proofErr w:type="gramStart"/>
      <w:r>
        <w:rPr>
          <w:rFonts w:ascii="Times New Roman" w:hAnsi="Times New Roman" w:cs="Times New Roman"/>
          <w:i/>
          <w:iCs/>
          <w:color w:val="222222"/>
          <w:sz w:val="24"/>
          <w:szCs w:val="24"/>
          <w:shd w:val="clear" w:color="auto" w:fill="FFFFFF"/>
        </w:rPr>
        <w:t>Participation.</w:t>
      </w:r>
      <w:proofErr w:type="gramEnd"/>
      <w:r>
        <w:rPr>
          <w:rFonts w:ascii="Times New Roman" w:hAnsi="Times New Roman" w:cs="Times New Roman"/>
          <w:i/>
          <w:iCs/>
          <w:color w:val="222222"/>
          <w:sz w:val="24"/>
          <w:szCs w:val="24"/>
          <w:shd w:val="clear" w:color="auto" w:fill="FFFFFF"/>
        </w:rPr>
        <w:t xml:space="preserve"> </w:t>
      </w:r>
      <w:r>
        <w:rPr>
          <w:rFonts w:ascii="Times New Roman" w:hAnsi="Times New Roman" w:cs="Times New Roman"/>
          <w:iCs/>
          <w:color w:val="222222"/>
          <w:sz w:val="24"/>
          <w:szCs w:val="24"/>
          <w:shd w:val="clear" w:color="auto" w:fill="FFFFFF"/>
        </w:rPr>
        <w:t xml:space="preserve">London: </w:t>
      </w:r>
    </w:p>
    <w:p w:rsidR="00833872" w:rsidRDefault="00833872" w:rsidP="00833872">
      <w:pPr>
        <w:spacing w:line="480" w:lineRule="auto"/>
        <w:rPr>
          <w:rFonts w:ascii="Times New Roman" w:hAnsi="Times New Roman" w:cs="Times New Roman"/>
          <w:color w:val="000000"/>
          <w:sz w:val="24"/>
          <w:szCs w:val="21"/>
        </w:rPr>
      </w:pPr>
      <w:r>
        <w:rPr>
          <w:rFonts w:ascii="Times New Roman" w:hAnsi="Times New Roman" w:cs="Times New Roman"/>
          <w:iCs/>
          <w:color w:val="222222"/>
          <w:sz w:val="24"/>
          <w:szCs w:val="24"/>
          <w:shd w:val="clear" w:color="auto" w:fill="FFFFFF"/>
        </w:rPr>
        <w:tab/>
      </w:r>
      <w:proofErr w:type="gramStart"/>
      <w:r>
        <w:rPr>
          <w:rFonts w:ascii="Times New Roman" w:hAnsi="Times New Roman" w:cs="Times New Roman"/>
          <w:iCs/>
          <w:color w:val="222222"/>
          <w:sz w:val="24"/>
          <w:szCs w:val="24"/>
          <w:shd w:val="clear" w:color="auto" w:fill="FFFFFF"/>
        </w:rPr>
        <w:t>Whitechapel Gallery.</w:t>
      </w:r>
      <w:proofErr w:type="gramEnd"/>
      <w:r>
        <w:rPr>
          <w:rFonts w:ascii="Times New Roman" w:hAnsi="Times New Roman" w:cs="Times New Roman"/>
          <w:iCs/>
          <w:color w:val="222222"/>
          <w:sz w:val="24"/>
          <w:szCs w:val="24"/>
          <w:shd w:val="clear" w:color="auto" w:fill="FFFFFF"/>
        </w:rPr>
        <w:tab/>
      </w:r>
      <w:proofErr w:type="gramStart"/>
      <w:r>
        <w:rPr>
          <w:rFonts w:ascii="Times New Roman" w:hAnsi="Times New Roman" w:cs="Times New Roman"/>
          <w:iCs/>
          <w:color w:val="222222"/>
          <w:sz w:val="24"/>
          <w:szCs w:val="24"/>
          <w:shd w:val="clear" w:color="auto" w:fill="FFFFFF"/>
        </w:rPr>
        <w:t>p.41-45</w:t>
      </w:r>
      <w:proofErr w:type="gramEnd"/>
      <w:r>
        <w:rPr>
          <w:rFonts w:ascii="Times New Roman" w:hAnsi="Times New Roman" w:cs="Times New Roman"/>
          <w:iCs/>
          <w:color w:val="222222"/>
          <w:sz w:val="24"/>
          <w:szCs w:val="24"/>
          <w:shd w:val="clear" w:color="auto" w:fill="FFFFFF"/>
        </w:rPr>
        <w:t>.</w:t>
      </w:r>
    </w:p>
    <w:p w:rsidR="00FF1BDF" w:rsidRDefault="00FF1BDF" w:rsidP="00955B20">
      <w:pPr>
        <w:spacing w:line="480" w:lineRule="auto"/>
        <w:rPr>
          <w:rFonts w:ascii="Times New Roman" w:hAnsi="Times New Roman" w:cs="Times New Roman"/>
          <w:color w:val="000000"/>
          <w:sz w:val="24"/>
          <w:szCs w:val="21"/>
        </w:rPr>
      </w:pPr>
      <w:r>
        <w:rPr>
          <w:rFonts w:ascii="Times New Roman" w:hAnsi="Times New Roman" w:cs="Times New Roman"/>
          <w:color w:val="000000"/>
          <w:sz w:val="24"/>
          <w:szCs w:val="21"/>
        </w:rPr>
        <w:t xml:space="preserve">Bishop, C. (2004). </w:t>
      </w:r>
      <w:proofErr w:type="gramStart"/>
      <w:r w:rsidRPr="00EC51F4">
        <w:rPr>
          <w:rFonts w:ascii="Times New Roman" w:hAnsi="Times New Roman" w:cs="Times New Roman"/>
          <w:color w:val="000000"/>
          <w:sz w:val="24"/>
          <w:szCs w:val="21"/>
        </w:rPr>
        <w:t>Anta</w:t>
      </w:r>
      <w:r>
        <w:rPr>
          <w:rFonts w:ascii="Times New Roman" w:hAnsi="Times New Roman" w:cs="Times New Roman"/>
          <w:color w:val="000000"/>
          <w:sz w:val="24"/>
          <w:szCs w:val="21"/>
        </w:rPr>
        <w:t>gonism and relational aesthetics.</w:t>
      </w:r>
      <w:proofErr w:type="gramEnd"/>
      <w:r w:rsidRPr="00EC51F4">
        <w:rPr>
          <w:rStyle w:val="apple-converted-space"/>
          <w:rFonts w:ascii="Times New Roman" w:hAnsi="Times New Roman" w:cs="Times New Roman"/>
          <w:color w:val="000000"/>
          <w:sz w:val="24"/>
          <w:szCs w:val="21"/>
        </w:rPr>
        <w:t> </w:t>
      </w:r>
      <w:r w:rsidRPr="00EC51F4">
        <w:rPr>
          <w:rStyle w:val="Emphasis"/>
          <w:rFonts w:ascii="Times New Roman" w:hAnsi="Times New Roman" w:cs="Times New Roman"/>
          <w:color w:val="000000"/>
          <w:sz w:val="24"/>
          <w:szCs w:val="21"/>
        </w:rPr>
        <w:t>October</w:t>
      </w:r>
      <w:r>
        <w:rPr>
          <w:rFonts w:ascii="Times New Roman" w:hAnsi="Times New Roman" w:cs="Times New Roman"/>
          <w:color w:val="000000"/>
          <w:sz w:val="24"/>
          <w:szCs w:val="21"/>
        </w:rPr>
        <w:t>, 110(</w:t>
      </w:r>
      <w:proofErr w:type="gramStart"/>
      <w:r>
        <w:rPr>
          <w:rFonts w:ascii="Times New Roman" w:hAnsi="Times New Roman" w:cs="Times New Roman"/>
          <w:color w:val="000000"/>
          <w:sz w:val="24"/>
          <w:szCs w:val="21"/>
        </w:rPr>
        <w:t>Fall</w:t>
      </w:r>
      <w:proofErr w:type="gramEnd"/>
      <w:r>
        <w:rPr>
          <w:rFonts w:ascii="Times New Roman" w:hAnsi="Times New Roman" w:cs="Times New Roman"/>
          <w:color w:val="000000"/>
          <w:sz w:val="24"/>
          <w:szCs w:val="21"/>
        </w:rPr>
        <w:t>), p.</w:t>
      </w:r>
      <w:r w:rsidRPr="00EC51F4">
        <w:rPr>
          <w:rFonts w:ascii="Times New Roman" w:hAnsi="Times New Roman" w:cs="Times New Roman"/>
          <w:color w:val="000000"/>
          <w:sz w:val="24"/>
          <w:szCs w:val="21"/>
        </w:rPr>
        <w:t>51-79.</w:t>
      </w:r>
    </w:p>
    <w:p w:rsidR="001F1A72" w:rsidRDefault="001F1A72" w:rsidP="00955B20">
      <w:pPr>
        <w:spacing w:line="480" w:lineRule="auto"/>
        <w:rPr>
          <w:rFonts w:ascii="Times New Roman" w:hAnsi="Times New Roman" w:cs="Times New Roman"/>
          <w:i/>
          <w:sz w:val="24"/>
        </w:rPr>
      </w:pPr>
      <w:r>
        <w:rPr>
          <w:rFonts w:ascii="Times New Roman" w:hAnsi="Times New Roman" w:cs="Times New Roman"/>
          <w:sz w:val="24"/>
        </w:rPr>
        <w:t xml:space="preserve">Bishop, C. (2012). </w:t>
      </w:r>
      <w:r>
        <w:rPr>
          <w:rFonts w:ascii="Times New Roman" w:hAnsi="Times New Roman" w:cs="Times New Roman"/>
          <w:i/>
          <w:sz w:val="24"/>
        </w:rPr>
        <w:t xml:space="preserve">Artificial hells: participatory art and the politics of spectatorship. </w:t>
      </w:r>
    </w:p>
    <w:p w:rsidR="001F1A72" w:rsidRPr="001F1A72" w:rsidRDefault="001F1A72" w:rsidP="00955B20">
      <w:pPr>
        <w:spacing w:line="480" w:lineRule="auto"/>
        <w:rPr>
          <w:rFonts w:ascii="Times New Roman" w:hAnsi="Times New Roman" w:cs="Times New Roman"/>
          <w:sz w:val="24"/>
        </w:rPr>
      </w:pPr>
      <w:r>
        <w:rPr>
          <w:rFonts w:ascii="Times New Roman" w:hAnsi="Times New Roman" w:cs="Times New Roman"/>
          <w:i/>
          <w:sz w:val="24"/>
        </w:rPr>
        <w:tab/>
      </w:r>
      <w:r>
        <w:rPr>
          <w:rFonts w:ascii="Times New Roman" w:hAnsi="Times New Roman" w:cs="Times New Roman"/>
          <w:sz w:val="24"/>
        </w:rPr>
        <w:t>London: Verso Books.</w:t>
      </w:r>
    </w:p>
    <w:p w:rsidR="00077C0F" w:rsidRDefault="00077C0F" w:rsidP="00955B20">
      <w:pPr>
        <w:spacing w:line="480" w:lineRule="auto"/>
        <w:rPr>
          <w:rFonts w:ascii="Times New Roman" w:hAnsi="Times New Roman" w:cs="Times New Roman"/>
          <w:color w:val="222222"/>
          <w:sz w:val="24"/>
          <w:szCs w:val="20"/>
          <w:shd w:val="clear" w:color="auto" w:fill="FFFFFF"/>
        </w:rPr>
      </w:pPr>
      <w:proofErr w:type="spellStart"/>
      <w:r w:rsidRPr="00CB45D3">
        <w:rPr>
          <w:rFonts w:ascii="Times New Roman" w:hAnsi="Times New Roman" w:cs="Times New Roman"/>
          <w:color w:val="222222"/>
          <w:sz w:val="24"/>
          <w:szCs w:val="20"/>
          <w:shd w:val="clear" w:color="auto" w:fill="FFFFFF"/>
        </w:rPr>
        <w:t>Bourriaud</w:t>
      </w:r>
      <w:proofErr w:type="spellEnd"/>
      <w:r w:rsidRPr="00CB45D3">
        <w:rPr>
          <w:rFonts w:ascii="Times New Roman" w:hAnsi="Times New Roman" w:cs="Times New Roman"/>
          <w:color w:val="222222"/>
          <w:sz w:val="24"/>
          <w:szCs w:val="20"/>
          <w:shd w:val="clear" w:color="auto" w:fill="FFFFFF"/>
        </w:rPr>
        <w:t>, Nicolas, et al.</w:t>
      </w:r>
      <w:r w:rsidRPr="00CB45D3">
        <w:rPr>
          <w:rStyle w:val="apple-converted-space"/>
          <w:rFonts w:ascii="Times New Roman" w:hAnsi="Times New Roman" w:cs="Times New Roman"/>
          <w:color w:val="222222"/>
          <w:sz w:val="24"/>
          <w:szCs w:val="20"/>
          <w:shd w:val="clear" w:color="auto" w:fill="FFFFFF"/>
        </w:rPr>
        <w:t> </w:t>
      </w:r>
      <w:r>
        <w:rPr>
          <w:rStyle w:val="apple-converted-space"/>
          <w:rFonts w:ascii="Times New Roman" w:hAnsi="Times New Roman" w:cs="Times New Roman"/>
          <w:color w:val="222222"/>
          <w:sz w:val="24"/>
          <w:szCs w:val="20"/>
          <w:shd w:val="clear" w:color="auto" w:fill="FFFFFF"/>
        </w:rPr>
        <w:t xml:space="preserve">(2002). </w:t>
      </w:r>
      <w:proofErr w:type="gramStart"/>
      <w:r w:rsidRPr="00CB45D3">
        <w:rPr>
          <w:rFonts w:ascii="Times New Roman" w:hAnsi="Times New Roman" w:cs="Times New Roman"/>
          <w:i/>
          <w:iCs/>
          <w:color w:val="222222"/>
          <w:sz w:val="24"/>
          <w:szCs w:val="20"/>
          <w:shd w:val="clear" w:color="auto" w:fill="FFFFFF"/>
        </w:rPr>
        <w:t>Relational aesthetics</w:t>
      </w:r>
      <w:r w:rsidRPr="00CB45D3">
        <w:rPr>
          <w:rFonts w:ascii="Times New Roman" w:hAnsi="Times New Roman" w:cs="Times New Roman"/>
          <w:color w:val="222222"/>
          <w:sz w:val="24"/>
          <w:szCs w:val="20"/>
          <w:shd w:val="clear" w:color="auto" w:fill="FFFFFF"/>
        </w:rPr>
        <w:t>.</w:t>
      </w:r>
      <w:proofErr w:type="gramEnd"/>
      <w:r w:rsidRPr="00CB45D3">
        <w:rPr>
          <w:rFonts w:ascii="Times New Roman" w:hAnsi="Times New Roman" w:cs="Times New Roman"/>
          <w:color w:val="222222"/>
          <w:sz w:val="24"/>
          <w:szCs w:val="20"/>
          <w:shd w:val="clear" w:color="auto" w:fill="FFFFFF"/>
        </w:rPr>
        <w:t xml:space="preserve"> </w:t>
      </w:r>
      <w:r>
        <w:rPr>
          <w:rFonts w:ascii="Times New Roman" w:hAnsi="Times New Roman" w:cs="Times New Roman"/>
          <w:color w:val="222222"/>
          <w:sz w:val="24"/>
          <w:szCs w:val="20"/>
          <w:shd w:val="clear" w:color="auto" w:fill="FFFFFF"/>
        </w:rPr>
        <w:t>Paris: Les presses du reel</w:t>
      </w:r>
      <w:r w:rsidRPr="00CB45D3">
        <w:rPr>
          <w:rFonts w:ascii="Times New Roman" w:hAnsi="Times New Roman" w:cs="Times New Roman"/>
          <w:color w:val="222222"/>
          <w:sz w:val="24"/>
          <w:szCs w:val="20"/>
          <w:shd w:val="clear" w:color="auto" w:fill="FFFFFF"/>
        </w:rPr>
        <w:t xml:space="preserve">. </w:t>
      </w:r>
    </w:p>
    <w:p w:rsidR="00B243A8" w:rsidRDefault="00B243A8" w:rsidP="00B243A8">
      <w:pPr>
        <w:spacing w:line="480" w:lineRule="auto"/>
        <w:rPr>
          <w:rFonts w:ascii="Times New Roman" w:hAnsi="Times New Roman" w:cs="Times New Roman"/>
          <w:iCs/>
          <w:color w:val="222222"/>
          <w:sz w:val="24"/>
          <w:szCs w:val="24"/>
          <w:shd w:val="clear" w:color="auto" w:fill="FFFFFF"/>
        </w:rPr>
      </w:pPr>
      <w:proofErr w:type="spellStart"/>
      <w:r w:rsidRPr="00726D55">
        <w:rPr>
          <w:rFonts w:ascii="Times New Roman" w:hAnsi="Times New Roman" w:cs="Times New Roman"/>
          <w:color w:val="222222"/>
          <w:sz w:val="24"/>
          <w:szCs w:val="24"/>
          <w:shd w:val="clear" w:color="auto" w:fill="FFFFFF"/>
        </w:rPr>
        <w:t>Debord</w:t>
      </w:r>
      <w:proofErr w:type="spellEnd"/>
      <w:r w:rsidRPr="00726D55">
        <w:rPr>
          <w:rFonts w:ascii="Times New Roman" w:hAnsi="Times New Roman" w:cs="Times New Roman"/>
          <w:color w:val="222222"/>
          <w:sz w:val="24"/>
          <w:szCs w:val="24"/>
          <w:shd w:val="clear" w:color="auto" w:fill="FFFFFF"/>
        </w:rPr>
        <w:t xml:space="preserve">, G. (2010). </w:t>
      </w:r>
      <w:proofErr w:type="gramStart"/>
      <w:r w:rsidRPr="00726D55">
        <w:rPr>
          <w:rFonts w:ascii="Times New Roman" w:hAnsi="Times New Roman" w:cs="Times New Roman"/>
          <w:i/>
          <w:color w:val="222222"/>
          <w:sz w:val="24"/>
          <w:szCs w:val="24"/>
          <w:shd w:val="clear" w:color="auto" w:fill="FFFFFF"/>
        </w:rPr>
        <w:t>The society of the spectacle</w:t>
      </w:r>
      <w:r w:rsidRPr="00726D55">
        <w:rPr>
          <w:rFonts w:ascii="Times New Roman" w:hAnsi="Times New Roman" w:cs="Times New Roman"/>
          <w:color w:val="222222"/>
          <w:sz w:val="24"/>
          <w:szCs w:val="24"/>
          <w:shd w:val="clear" w:color="auto" w:fill="FFFFFF"/>
        </w:rPr>
        <w:t>.</w:t>
      </w:r>
      <w:proofErr w:type="gramEnd"/>
      <w:r w:rsidRPr="00726D55">
        <w:rPr>
          <w:rStyle w:val="apple-converted-space"/>
          <w:rFonts w:ascii="Times New Roman" w:hAnsi="Times New Roman" w:cs="Times New Roman"/>
          <w:color w:val="222222"/>
          <w:sz w:val="24"/>
          <w:szCs w:val="24"/>
          <w:shd w:val="clear" w:color="auto" w:fill="FFFFFF"/>
        </w:rPr>
        <w:t> </w:t>
      </w:r>
      <w:r>
        <w:rPr>
          <w:rFonts w:ascii="Times New Roman" w:hAnsi="Times New Roman" w:cs="Times New Roman"/>
          <w:iCs/>
          <w:color w:val="222222"/>
          <w:sz w:val="24"/>
          <w:szCs w:val="24"/>
          <w:shd w:val="clear" w:color="auto" w:fill="FFFFFF"/>
        </w:rPr>
        <w:t>Detroit: Black &amp; Red</w:t>
      </w:r>
    </w:p>
    <w:p w:rsidR="009442EA" w:rsidRDefault="009442EA" w:rsidP="00955B20">
      <w:pPr>
        <w:spacing w:line="48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Doyle, J. (2013). </w:t>
      </w:r>
      <w:r>
        <w:rPr>
          <w:rFonts w:ascii="Times New Roman" w:hAnsi="Times New Roman" w:cs="Times New Roman"/>
          <w:i/>
          <w:iCs/>
          <w:color w:val="222222"/>
          <w:sz w:val="24"/>
          <w:szCs w:val="24"/>
          <w:shd w:val="clear" w:color="auto" w:fill="FFFFFF"/>
        </w:rPr>
        <w:t xml:space="preserve">Hold it against me. </w:t>
      </w:r>
      <w:proofErr w:type="gramStart"/>
      <w:r>
        <w:rPr>
          <w:rFonts w:ascii="Times New Roman" w:hAnsi="Times New Roman" w:cs="Times New Roman"/>
          <w:i/>
          <w:iCs/>
          <w:color w:val="222222"/>
          <w:sz w:val="24"/>
          <w:szCs w:val="24"/>
          <w:shd w:val="clear" w:color="auto" w:fill="FFFFFF"/>
        </w:rPr>
        <w:t>Difficulty and emotion in contemporary art.</w:t>
      </w:r>
      <w:proofErr w:type="gramEnd"/>
      <w:r>
        <w:rPr>
          <w:rFonts w:ascii="Times New Roman" w:hAnsi="Times New Roman" w:cs="Times New Roman"/>
          <w:iCs/>
          <w:color w:val="222222"/>
          <w:sz w:val="24"/>
          <w:szCs w:val="24"/>
          <w:shd w:val="clear" w:color="auto" w:fill="FFFFFF"/>
        </w:rPr>
        <w:t xml:space="preserve"> Durham:</w:t>
      </w:r>
    </w:p>
    <w:p w:rsidR="009442EA" w:rsidRDefault="009442EA" w:rsidP="00D553FB">
      <w:pPr>
        <w:spacing w:line="480" w:lineRule="auto"/>
        <w:ind w:firstLine="720"/>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Duke University Press</w:t>
      </w:r>
    </w:p>
    <w:p w:rsidR="00A22499" w:rsidRDefault="00A22499" w:rsidP="00955B20">
      <w:pPr>
        <w:spacing w:line="480" w:lineRule="auto"/>
        <w:rPr>
          <w:rFonts w:ascii="Times New Roman" w:hAnsi="Times New Roman" w:cs="Times New Roman"/>
          <w:i/>
          <w:iCs/>
          <w:color w:val="222222"/>
          <w:sz w:val="24"/>
          <w:szCs w:val="24"/>
          <w:shd w:val="clear" w:color="auto" w:fill="FFFFFF"/>
        </w:rPr>
      </w:pPr>
      <w:proofErr w:type="gramStart"/>
      <w:r>
        <w:rPr>
          <w:rFonts w:ascii="Times New Roman" w:hAnsi="Times New Roman" w:cs="Times New Roman"/>
          <w:iCs/>
          <w:color w:val="222222"/>
          <w:sz w:val="24"/>
          <w:szCs w:val="24"/>
          <w:shd w:val="clear" w:color="auto" w:fill="FFFFFF"/>
        </w:rPr>
        <w:t>Fried, M. (1967).</w:t>
      </w:r>
      <w:proofErr w:type="gramEnd"/>
      <w:r>
        <w:rPr>
          <w:rFonts w:ascii="Times New Roman" w:hAnsi="Times New Roman" w:cs="Times New Roman"/>
          <w:iCs/>
          <w:color w:val="222222"/>
          <w:sz w:val="24"/>
          <w:szCs w:val="24"/>
          <w:shd w:val="clear" w:color="auto" w:fill="FFFFFF"/>
        </w:rPr>
        <w:t xml:space="preserve"> </w:t>
      </w:r>
      <w:proofErr w:type="gramStart"/>
      <w:r>
        <w:rPr>
          <w:rFonts w:ascii="Times New Roman" w:hAnsi="Times New Roman" w:cs="Times New Roman"/>
          <w:i/>
          <w:iCs/>
          <w:color w:val="222222"/>
          <w:sz w:val="24"/>
          <w:szCs w:val="24"/>
          <w:shd w:val="clear" w:color="auto" w:fill="FFFFFF"/>
        </w:rPr>
        <w:t xml:space="preserve">Art and </w:t>
      </w:r>
      <w:proofErr w:type="spellStart"/>
      <w:r>
        <w:rPr>
          <w:rFonts w:ascii="Times New Roman" w:hAnsi="Times New Roman" w:cs="Times New Roman"/>
          <w:i/>
          <w:iCs/>
          <w:color w:val="222222"/>
          <w:sz w:val="24"/>
          <w:szCs w:val="24"/>
          <w:shd w:val="clear" w:color="auto" w:fill="FFFFFF"/>
        </w:rPr>
        <w:t>Objecthood</w:t>
      </w:r>
      <w:proofErr w:type="spellEnd"/>
      <w:r>
        <w:rPr>
          <w:rFonts w:ascii="Times New Roman" w:hAnsi="Times New Roman" w:cs="Times New Roman"/>
          <w:i/>
          <w:iCs/>
          <w:color w:val="222222"/>
          <w:sz w:val="24"/>
          <w:szCs w:val="24"/>
          <w:shd w:val="clear" w:color="auto" w:fill="FFFFFF"/>
        </w:rPr>
        <w:t>.</w:t>
      </w:r>
      <w:proofErr w:type="gramEnd"/>
      <w:r>
        <w:rPr>
          <w:rFonts w:ascii="Times New Roman" w:hAnsi="Times New Roman" w:cs="Times New Roman"/>
          <w:iCs/>
          <w:color w:val="222222"/>
          <w:sz w:val="24"/>
          <w:szCs w:val="24"/>
          <w:shd w:val="clear" w:color="auto" w:fill="FFFFFF"/>
        </w:rPr>
        <w:t xml:space="preserve"> In: </w:t>
      </w:r>
      <w:proofErr w:type="spellStart"/>
      <w:r>
        <w:rPr>
          <w:rFonts w:ascii="Times New Roman" w:hAnsi="Times New Roman" w:cs="Times New Roman"/>
          <w:iCs/>
          <w:color w:val="222222"/>
          <w:sz w:val="24"/>
          <w:szCs w:val="24"/>
          <w:shd w:val="clear" w:color="auto" w:fill="FFFFFF"/>
        </w:rPr>
        <w:t>C.Harrison</w:t>
      </w:r>
      <w:proofErr w:type="spellEnd"/>
      <w:r>
        <w:rPr>
          <w:rFonts w:ascii="Times New Roman" w:hAnsi="Times New Roman" w:cs="Times New Roman"/>
          <w:iCs/>
          <w:color w:val="222222"/>
          <w:sz w:val="24"/>
          <w:szCs w:val="24"/>
          <w:shd w:val="clear" w:color="auto" w:fill="FFFFFF"/>
        </w:rPr>
        <w:t xml:space="preserve"> &amp; </w:t>
      </w:r>
      <w:proofErr w:type="spellStart"/>
      <w:r>
        <w:rPr>
          <w:rFonts w:ascii="Times New Roman" w:hAnsi="Times New Roman" w:cs="Times New Roman"/>
          <w:iCs/>
          <w:color w:val="222222"/>
          <w:sz w:val="24"/>
          <w:szCs w:val="24"/>
          <w:shd w:val="clear" w:color="auto" w:fill="FFFFFF"/>
        </w:rPr>
        <w:t>P.Wood</w:t>
      </w:r>
      <w:proofErr w:type="spellEnd"/>
      <w:r>
        <w:rPr>
          <w:rFonts w:ascii="Times New Roman" w:hAnsi="Times New Roman" w:cs="Times New Roman"/>
          <w:iCs/>
          <w:color w:val="222222"/>
          <w:sz w:val="24"/>
          <w:szCs w:val="24"/>
          <w:shd w:val="clear" w:color="auto" w:fill="FFFFFF"/>
        </w:rPr>
        <w:t xml:space="preserve">, ed. 2002. </w:t>
      </w:r>
      <w:r>
        <w:rPr>
          <w:rFonts w:ascii="Times New Roman" w:hAnsi="Times New Roman" w:cs="Times New Roman"/>
          <w:i/>
          <w:iCs/>
          <w:color w:val="222222"/>
          <w:sz w:val="24"/>
          <w:szCs w:val="24"/>
          <w:shd w:val="clear" w:color="auto" w:fill="FFFFFF"/>
        </w:rPr>
        <w:t xml:space="preserve">Art in Theory, </w:t>
      </w:r>
    </w:p>
    <w:p w:rsidR="00A22499" w:rsidRPr="002E13D0" w:rsidRDefault="00D553FB" w:rsidP="0003306B">
      <w:pPr>
        <w:spacing w:line="480" w:lineRule="auto"/>
        <w:ind w:right="-324"/>
        <w:rPr>
          <w:rFonts w:ascii="Times New Roman" w:hAnsi="Times New Roman" w:cs="Times New Roman"/>
          <w:iCs/>
          <w:color w:val="222222"/>
          <w:sz w:val="24"/>
          <w:szCs w:val="24"/>
          <w:shd w:val="clear" w:color="auto" w:fill="FFFFFF"/>
        </w:rPr>
      </w:pPr>
      <w:r>
        <w:rPr>
          <w:rFonts w:ascii="Times New Roman" w:hAnsi="Times New Roman" w:cs="Times New Roman"/>
          <w:i/>
          <w:iCs/>
          <w:color w:val="222222"/>
          <w:sz w:val="24"/>
          <w:szCs w:val="24"/>
          <w:shd w:val="clear" w:color="auto" w:fill="FFFFFF"/>
        </w:rPr>
        <w:tab/>
      </w:r>
      <w:proofErr w:type="gramStart"/>
      <w:r w:rsidR="00A22499">
        <w:rPr>
          <w:rFonts w:ascii="Times New Roman" w:hAnsi="Times New Roman" w:cs="Times New Roman"/>
          <w:i/>
          <w:iCs/>
          <w:color w:val="222222"/>
          <w:sz w:val="24"/>
          <w:szCs w:val="24"/>
          <w:shd w:val="clear" w:color="auto" w:fill="FFFFFF"/>
        </w:rPr>
        <w:t>1900-2000, An Anthology of Changing Ideas.</w:t>
      </w:r>
      <w:proofErr w:type="gramEnd"/>
      <w:r w:rsidR="00A22499">
        <w:rPr>
          <w:rFonts w:ascii="Times New Roman" w:hAnsi="Times New Roman" w:cs="Times New Roman"/>
          <w:i/>
          <w:iCs/>
          <w:color w:val="222222"/>
          <w:sz w:val="24"/>
          <w:szCs w:val="24"/>
          <w:shd w:val="clear" w:color="auto" w:fill="FFFFFF"/>
        </w:rPr>
        <w:t xml:space="preserve"> </w:t>
      </w:r>
      <w:r w:rsidR="00A22499">
        <w:rPr>
          <w:rFonts w:ascii="Times New Roman" w:hAnsi="Times New Roman" w:cs="Times New Roman"/>
          <w:iCs/>
          <w:color w:val="222222"/>
          <w:sz w:val="24"/>
          <w:szCs w:val="24"/>
          <w:shd w:val="clear" w:color="auto" w:fill="FFFFFF"/>
        </w:rPr>
        <w:t xml:space="preserve">Oxford: Blackwell Publishing. </w:t>
      </w:r>
      <w:proofErr w:type="gramStart"/>
      <w:r w:rsidR="00A22499">
        <w:rPr>
          <w:rFonts w:ascii="Times New Roman" w:hAnsi="Times New Roman" w:cs="Times New Roman"/>
          <w:iCs/>
          <w:color w:val="222222"/>
          <w:sz w:val="24"/>
          <w:szCs w:val="24"/>
          <w:shd w:val="clear" w:color="auto" w:fill="FFFFFF"/>
        </w:rPr>
        <w:t>p.835-846</w:t>
      </w:r>
      <w:proofErr w:type="gramEnd"/>
    </w:p>
    <w:p w:rsidR="00B12C07" w:rsidRDefault="00B12C07" w:rsidP="00955B20">
      <w:pPr>
        <w:spacing w:line="480" w:lineRule="auto"/>
        <w:rPr>
          <w:rFonts w:ascii="Times New Roman" w:hAnsi="Times New Roman" w:cs="Times New Roman"/>
          <w:i/>
          <w:iCs/>
          <w:color w:val="222222"/>
          <w:szCs w:val="20"/>
          <w:shd w:val="clear" w:color="auto" w:fill="FFFFFF"/>
        </w:rPr>
      </w:pPr>
      <w:proofErr w:type="gramStart"/>
      <w:r w:rsidRPr="00B12C07">
        <w:rPr>
          <w:rFonts w:ascii="Times New Roman" w:hAnsi="Times New Roman" w:cs="Times New Roman"/>
          <w:color w:val="222222"/>
          <w:szCs w:val="20"/>
          <w:shd w:val="clear" w:color="auto" w:fill="FFFFFF"/>
        </w:rPr>
        <w:t>Gillies, H. D. (1920).</w:t>
      </w:r>
      <w:proofErr w:type="gramEnd"/>
      <w:r w:rsidRPr="00B12C07">
        <w:rPr>
          <w:rStyle w:val="apple-converted-space"/>
          <w:rFonts w:ascii="Times New Roman" w:hAnsi="Times New Roman" w:cs="Times New Roman"/>
          <w:color w:val="222222"/>
          <w:szCs w:val="20"/>
          <w:shd w:val="clear" w:color="auto" w:fill="FFFFFF"/>
        </w:rPr>
        <w:t> </w:t>
      </w:r>
      <w:r w:rsidRPr="00B12C07">
        <w:rPr>
          <w:rFonts w:ascii="Times New Roman" w:hAnsi="Times New Roman" w:cs="Times New Roman"/>
          <w:i/>
          <w:iCs/>
          <w:color w:val="222222"/>
          <w:szCs w:val="20"/>
          <w:shd w:val="clear" w:color="auto" w:fill="FFFFFF"/>
        </w:rPr>
        <w:t xml:space="preserve">Plastic Surgery of the Face: Based on Selected Cases of War Injuries of the </w:t>
      </w:r>
    </w:p>
    <w:p w:rsidR="00B12C07" w:rsidRPr="00B12C07" w:rsidRDefault="00D553FB" w:rsidP="00955B20">
      <w:pPr>
        <w:spacing w:line="480" w:lineRule="auto"/>
        <w:rPr>
          <w:rFonts w:ascii="Times New Roman" w:hAnsi="Times New Roman" w:cs="Times New Roman"/>
          <w:color w:val="222222"/>
          <w:sz w:val="28"/>
          <w:szCs w:val="20"/>
          <w:highlight w:val="yellow"/>
          <w:shd w:val="clear" w:color="auto" w:fill="FFFFFF"/>
        </w:rPr>
      </w:pPr>
      <w:r>
        <w:rPr>
          <w:rFonts w:ascii="Times New Roman" w:hAnsi="Times New Roman" w:cs="Times New Roman"/>
          <w:i/>
          <w:iCs/>
          <w:color w:val="222222"/>
          <w:szCs w:val="20"/>
          <w:shd w:val="clear" w:color="auto" w:fill="FFFFFF"/>
        </w:rPr>
        <w:tab/>
      </w:r>
      <w:r w:rsidR="00B12C07" w:rsidRPr="00B12C07">
        <w:rPr>
          <w:rFonts w:ascii="Times New Roman" w:hAnsi="Times New Roman" w:cs="Times New Roman"/>
          <w:i/>
          <w:iCs/>
          <w:color w:val="222222"/>
          <w:szCs w:val="20"/>
          <w:shd w:val="clear" w:color="auto" w:fill="FFFFFF"/>
        </w:rPr>
        <w:t>Face</w:t>
      </w:r>
      <w:r w:rsidR="00B12C07" w:rsidRPr="00B12C07">
        <w:rPr>
          <w:rFonts w:ascii="Times New Roman" w:hAnsi="Times New Roman" w:cs="Times New Roman"/>
          <w:color w:val="222222"/>
          <w:szCs w:val="20"/>
          <w:shd w:val="clear" w:color="auto" w:fill="FFFFFF"/>
        </w:rPr>
        <w:t xml:space="preserve">. </w:t>
      </w:r>
      <w:r w:rsidR="00B12C07">
        <w:rPr>
          <w:rFonts w:ascii="Times New Roman" w:hAnsi="Times New Roman" w:cs="Times New Roman"/>
          <w:color w:val="222222"/>
          <w:szCs w:val="20"/>
          <w:shd w:val="clear" w:color="auto" w:fill="FFFFFF"/>
        </w:rPr>
        <w:t xml:space="preserve">London: </w:t>
      </w:r>
      <w:r w:rsidR="00B12C07" w:rsidRPr="00B12C07">
        <w:rPr>
          <w:rFonts w:ascii="Times New Roman" w:hAnsi="Times New Roman" w:cs="Times New Roman"/>
          <w:color w:val="222222"/>
          <w:szCs w:val="20"/>
          <w:shd w:val="clear" w:color="auto" w:fill="FFFFFF"/>
        </w:rPr>
        <w:t xml:space="preserve">Henry </w:t>
      </w:r>
      <w:proofErr w:type="spellStart"/>
      <w:r w:rsidR="00B12C07" w:rsidRPr="00B12C07">
        <w:rPr>
          <w:rFonts w:ascii="Times New Roman" w:hAnsi="Times New Roman" w:cs="Times New Roman"/>
          <w:color w:val="222222"/>
          <w:szCs w:val="20"/>
          <w:shd w:val="clear" w:color="auto" w:fill="FFFFFF"/>
        </w:rPr>
        <w:t>Frowde</w:t>
      </w:r>
      <w:proofErr w:type="spellEnd"/>
      <w:r w:rsidR="00B12C07" w:rsidRPr="00B12C07">
        <w:rPr>
          <w:rFonts w:ascii="Times New Roman" w:hAnsi="Times New Roman" w:cs="Times New Roman"/>
          <w:color w:val="222222"/>
          <w:szCs w:val="20"/>
          <w:shd w:val="clear" w:color="auto" w:fill="FFFFFF"/>
        </w:rPr>
        <w:t>.</w:t>
      </w:r>
    </w:p>
    <w:p w:rsidR="00FA3B7A" w:rsidRDefault="00FA3B7A" w:rsidP="00955B20">
      <w:pPr>
        <w:spacing w:line="480" w:lineRule="auto"/>
        <w:rPr>
          <w:rFonts w:ascii="Times New Roman" w:hAnsi="Times New Roman" w:cs="Times New Roman"/>
          <w:color w:val="222222"/>
          <w:sz w:val="24"/>
          <w:szCs w:val="20"/>
          <w:shd w:val="clear" w:color="auto" w:fill="FFFFFF"/>
        </w:rPr>
      </w:pPr>
      <w:r w:rsidRPr="00593872">
        <w:rPr>
          <w:rFonts w:ascii="Times New Roman" w:hAnsi="Times New Roman" w:cs="Times New Roman"/>
          <w:color w:val="222222"/>
          <w:sz w:val="24"/>
          <w:szCs w:val="20"/>
          <w:shd w:val="clear" w:color="auto" w:fill="FFFFFF"/>
        </w:rPr>
        <w:lastRenderedPageBreak/>
        <w:t>Greenberg, C. (1939).</w:t>
      </w:r>
      <w:r w:rsidRPr="00593872">
        <w:rPr>
          <w:rStyle w:val="apple-converted-space"/>
          <w:rFonts w:ascii="Times New Roman" w:hAnsi="Times New Roman" w:cs="Times New Roman"/>
          <w:color w:val="222222"/>
          <w:sz w:val="24"/>
          <w:szCs w:val="20"/>
          <w:shd w:val="clear" w:color="auto" w:fill="FFFFFF"/>
        </w:rPr>
        <w:t> </w:t>
      </w:r>
      <w:proofErr w:type="spellStart"/>
      <w:proofErr w:type="gramStart"/>
      <w:r w:rsidRPr="00593872">
        <w:rPr>
          <w:rFonts w:ascii="Times New Roman" w:hAnsi="Times New Roman" w:cs="Times New Roman"/>
          <w:iCs/>
          <w:color w:val="222222"/>
          <w:sz w:val="24"/>
          <w:szCs w:val="20"/>
          <w:shd w:val="clear" w:color="auto" w:fill="FFFFFF"/>
        </w:rPr>
        <w:t>Avantgarde</w:t>
      </w:r>
      <w:proofErr w:type="spellEnd"/>
      <w:r w:rsidRPr="00593872">
        <w:rPr>
          <w:rFonts w:ascii="Times New Roman" w:hAnsi="Times New Roman" w:cs="Times New Roman"/>
          <w:iCs/>
          <w:color w:val="222222"/>
          <w:sz w:val="24"/>
          <w:szCs w:val="20"/>
          <w:shd w:val="clear" w:color="auto" w:fill="FFFFFF"/>
        </w:rPr>
        <w:t xml:space="preserve"> and Kitsch</w:t>
      </w:r>
      <w:r w:rsidR="0099774A" w:rsidRPr="00593872">
        <w:t xml:space="preserve">, </w:t>
      </w:r>
      <w:r w:rsidR="0099774A" w:rsidRPr="00593872">
        <w:rPr>
          <w:rFonts w:ascii="Times New Roman" w:hAnsi="Times New Roman" w:cs="Times New Roman"/>
          <w:i/>
          <w:sz w:val="24"/>
        </w:rPr>
        <w:t>Partisan Review,</w:t>
      </w:r>
      <w:r w:rsidR="00593872" w:rsidRPr="00593872">
        <w:rPr>
          <w:rFonts w:ascii="Times New Roman" w:hAnsi="Times New Roman" w:cs="Times New Roman"/>
          <w:color w:val="000000"/>
          <w:sz w:val="24"/>
          <w:szCs w:val="21"/>
        </w:rPr>
        <w:t xml:space="preserve"> Volume 6(5), </w:t>
      </w:r>
      <w:r w:rsidR="0099774A" w:rsidRPr="00593872">
        <w:rPr>
          <w:rFonts w:ascii="Times New Roman" w:hAnsi="Times New Roman" w:cs="Times New Roman"/>
          <w:color w:val="222222"/>
          <w:sz w:val="24"/>
          <w:szCs w:val="20"/>
          <w:shd w:val="clear" w:color="auto" w:fill="FFFFFF"/>
        </w:rPr>
        <w:t>p.34-49</w:t>
      </w:r>
      <w:r w:rsidRPr="00593872">
        <w:rPr>
          <w:rFonts w:ascii="Times New Roman" w:hAnsi="Times New Roman" w:cs="Times New Roman"/>
          <w:color w:val="222222"/>
          <w:sz w:val="24"/>
          <w:szCs w:val="20"/>
          <w:shd w:val="clear" w:color="auto" w:fill="FFFFFF"/>
        </w:rPr>
        <w:t>.</w:t>
      </w:r>
      <w:proofErr w:type="gramEnd"/>
    </w:p>
    <w:p w:rsidR="00F670BD" w:rsidRDefault="005475DF" w:rsidP="00F670BD">
      <w:pPr>
        <w:spacing w:line="480" w:lineRule="auto"/>
        <w:rPr>
          <w:rFonts w:ascii="Times New Roman" w:hAnsi="Times New Roman" w:cs="Times New Roman"/>
          <w:iCs/>
          <w:color w:val="222222"/>
          <w:sz w:val="24"/>
          <w:szCs w:val="24"/>
          <w:shd w:val="clear" w:color="auto" w:fill="FFFFFF"/>
        </w:rPr>
      </w:pPr>
      <w:r w:rsidRPr="00F670BD">
        <w:rPr>
          <w:rFonts w:ascii="Times New Roman" w:hAnsi="Times New Roman" w:cs="Times New Roman"/>
          <w:iCs/>
          <w:color w:val="222222"/>
          <w:sz w:val="24"/>
          <w:szCs w:val="24"/>
          <w:shd w:val="clear" w:color="auto" w:fill="FFFFFF"/>
        </w:rPr>
        <w:t>Jones, J</w:t>
      </w:r>
      <w:r w:rsidR="00F670BD" w:rsidRPr="00F670BD">
        <w:rPr>
          <w:rFonts w:ascii="Times New Roman" w:hAnsi="Times New Roman" w:cs="Times New Roman"/>
          <w:iCs/>
          <w:color w:val="222222"/>
          <w:sz w:val="24"/>
          <w:szCs w:val="24"/>
          <w:shd w:val="clear" w:color="auto" w:fill="FFFFFF"/>
        </w:rPr>
        <w:t>. (2014). History and all its grisly facts are worth more than the illusion of memory</w:t>
      </w:r>
      <w:r w:rsidR="00F670BD">
        <w:rPr>
          <w:rFonts w:ascii="Times New Roman" w:hAnsi="Times New Roman" w:cs="Times New Roman"/>
          <w:iCs/>
          <w:color w:val="222222"/>
          <w:sz w:val="24"/>
          <w:szCs w:val="24"/>
          <w:shd w:val="clear" w:color="auto" w:fill="FFFFFF"/>
        </w:rPr>
        <w:t xml:space="preserve">. </w:t>
      </w:r>
    </w:p>
    <w:p w:rsidR="00F670BD" w:rsidRDefault="00F670BD" w:rsidP="00F670BD">
      <w:pPr>
        <w:spacing w:line="48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ab/>
      </w:r>
      <w:proofErr w:type="gramStart"/>
      <w:r w:rsidRPr="00F670BD">
        <w:rPr>
          <w:rFonts w:ascii="Times New Roman" w:hAnsi="Times New Roman" w:cs="Times New Roman"/>
          <w:i/>
          <w:iCs/>
          <w:color w:val="222222"/>
          <w:sz w:val="24"/>
          <w:szCs w:val="24"/>
          <w:shd w:val="clear" w:color="auto" w:fill="FFFFFF"/>
        </w:rPr>
        <w:t>Guardian Online</w:t>
      </w:r>
      <w:r>
        <w:rPr>
          <w:rFonts w:ascii="Times New Roman" w:hAnsi="Times New Roman" w:cs="Times New Roman"/>
          <w:iCs/>
          <w:color w:val="222222"/>
          <w:sz w:val="24"/>
          <w:szCs w:val="24"/>
          <w:shd w:val="clear" w:color="auto" w:fill="FFFFFF"/>
        </w:rPr>
        <w:t>, [online] 31 October.</w:t>
      </w:r>
      <w:proofErr w:type="gramEnd"/>
      <w:r>
        <w:rPr>
          <w:rFonts w:ascii="Times New Roman" w:hAnsi="Times New Roman" w:cs="Times New Roman"/>
          <w:iCs/>
          <w:color w:val="222222"/>
          <w:sz w:val="24"/>
          <w:szCs w:val="24"/>
          <w:shd w:val="clear" w:color="auto" w:fill="FFFFFF"/>
        </w:rPr>
        <w:t xml:space="preserve"> Available at: </w:t>
      </w:r>
    </w:p>
    <w:p w:rsidR="00F670BD" w:rsidRPr="00F670BD" w:rsidRDefault="00DA6484" w:rsidP="00F670BD">
      <w:pPr>
        <w:spacing w:line="480" w:lineRule="auto"/>
        <w:ind w:left="720"/>
        <w:rPr>
          <w:rFonts w:ascii="Times New Roman" w:hAnsi="Times New Roman" w:cs="Times New Roman"/>
          <w:iCs/>
          <w:color w:val="222222"/>
          <w:sz w:val="24"/>
          <w:szCs w:val="24"/>
          <w:shd w:val="clear" w:color="auto" w:fill="FFFFFF"/>
        </w:rPr>
      </w:pPr>
      <w:hyperlink r:id="rId33" w:history="1">
        <w:proofErr w:type="gramStart"/>
        <w:r w:rsidR="00F670BD" w:rsidRPr="0067258E">
          <w:rPr>
            <w:rStyle w:val="Hyperlink"/>
            <w:rFonts w:ascii="Times New Roman" w:hAnsi="Times New Roman" w:cs="Times New Roman"/>
            <w:iCs/>
            <w:color w:val="000000" w:themeColor="text1"/>
            <w:sz w:val="24"/>
            <w:szCs w:val="24"/>
            <w:u w:val="none"/>
            <w:shd w:val="clear" w:color="auto" w:fill="FFFFFF"/>
          </w:rPr>
          <w:t>http://www.theguardian.com/commentisfree/2014/oct/31/world-war-one-poppies-memorial-cameron</w:t>
        </w:r>
      </w:hyperlink>
      <w:r w:rsidR="00F670BD">
        <w:rPr>
          <w:rFonts w:ascii="Times New Roman" w:hAnsi="Times New Roman" w:cs="Times New Roman"/>
          <w:iCs/>
          <w:color w:val="222222"/>
          <w:sz w:val="24"/>
          <w:szCs w:val="24"/>
          <w:shd w:val="clear" w:color="auto" w:fill="FFFFFF"/>
        </w:rPr>
        <w:t xml:space="preserve"> [Accessed 17 September 2015].</w:t>
      </w:r>
      <w:proofErr w:type="gramEnd"/>
    </w:p>
    <w:p w:rsidR="00C4379D" w:rsidRDefault="009B39A3" w:rsidP="00955B20">
      <w:pPr>
        <w:spacing w:line="480" w:lineRule="auto"/>
        <w:rPr>
          <w:rFonts w:ascii="Times New Roman" w:hAnsi="Times New Roman" w:cs="Times New Roman"/>
          <w:sz w:val="24"/>
        </w:rPr>
      </w:pPr>
      <w:proofErr w:type="gramStart"/>
      <w:r>
        <w:rPr>
          <w:rFonts w:ascii="Times New Roman" w:hAnsi="Times New Roman" w:cs="Times New Roman"/>
          <w:sz w:val="24"/>
        </w:rPr>
        <w:t>Kafka, F</w:t>
      </w:r>
      <w:r w:rsidR="001F1A72">
        <w:rPr>
          <w:rFonts w:ascii="Times New Roman" w:hAnsi="Times New Roman" w:cs="Times New Roman"/>
          <w:sz w:val="24"/>
        </w:rPr>
        <w:t>.</w:t>
      </w:r>
      <w:r w:rsidR="00C4379D">
        <w:rPr>
          <w:rFonts w:ascii="Times New Roman" w:hAnsi="Times New Roman" w:cs="Times New Roman"/>
          <w:sz w:val="24"/>
        </w:rPr>
        <w:t xml:space="preserve"> </w:t>
      </w:r>
      <w:r w:rsidR="001F1A72">
        <w:rPr>
          <w:rFonts w:ascii="Times New Roman" w:hAnsi="Times New Roman" w:cs="Times New Roman"/>
          <w:sz w:val="24"/>
        </w:rPr>
        <w:t>(</w:t>
      </w:r>
      <w:r w:rsidR="00C4379D">
        <w:rPr>
          <w:rFonts w:ascii="Times New Roman" w:hAnsi="Times New Roman" w:cs="Times New Roman"/>
          <w:sz w:val="24"/>
        </w:rPr>
        <w:t>1916</w:t>
      </w:r>
      <w:r w:rsidR="001F1A72">
        <w:rPr>
          <w:rFonts w:ascii="Times New Roman" w:hAnsi="Times New Roman" w:cs="Times New Roman"/>
          <w:sz w:val="24"/>
        </w:rPr>
        <w:t>)</w:t>
      </w:r>
      <w:r w:rsidR="00C4379D">
        <w:rPr>
          <w:rFonts w:ascii="Times New Roman" w:hAnsi="Times New Roman" w:cs="Times New Roman"/>
          <w:sz w:val="24"/>
        </w:rPr>
        <w:t>.</w:t>
      </w:r>
      <w:proofErr w:type="gramEnd"/>
      <w:r w:rsidR="00C4379D">
        <w:rPr>
          <w:rFonts w:ascii="Times New Roman" w:hAnsi="Times New Roman" w:cs="Times New Roman"/>
          <w:sz w:val="24"/>
        </w:rPr>
        <w:t xml:space="preserve"> </w:t>
      </w:r>
      <w:proofErr w:type="gramStart"/>
      <w:r w:rsidR="00C4379D">
        <w:rPr>
          <w:rFonts w:ascii="Times New Roman" w:hAnsi="Times New Roman" w:cs="Times New Roman"/>
          <w:i/>
          <w:sz w:val="24"/>
        </w:rPr>
        <w:t>Metamorphosis and Other Stories.</w:t>
      </w:r>
      <w:proofErr w:type="gramEnd"/>
      <w:r w:rsidR="00C4379D">
        <w:rPr>
          <w:rFonts w:ascii="Times New Roman" w:hAnsi="Times New Roman" w:cs="Times New Roman"/>
          <w:i/>
          <w:sz w:val="24"/>
        </w:rPr>
        <w:t xml:space="preserve"> </w:t>
      </w:r>
      <w:r w:rsidR="00C4379D">
        <w:rPr>
          <w:rFonts w:ascii="Times New Roman" w:hAnsi="Times New Roman" w:cs="Times New Roman"/>
          <w:sz w:val="24"/>
        </w:rPr>
        <w:t xml:space="preserve">Translated by </w:t>
      </w:r>
      <w:proofErr w:type="spellStart"/>
      <w:r w:rsidR="00C4379D">
        <w:rPr>
          <w:rFonts w:ascii="Times New Roman" w:hAnsi="Times New Roman" w:cs="Times New Roman"/>
          <w:sz w:val="24"/>
        </w:rPr>
        <w:t>W.Muir</w:t>
      </w:r>
      <w:proofErr w:type="spellEnd"/>
      <w:r w:rsidR="00C4379D">
        <w:rPr>
          <w:rFonts w:ascii="Times New Roman" w:hAnsi="Times New Roman" w:cs="Times New Roman"/>
          <w:sz w:val="24"/>
        </w:rPr>
        <w:t xml:space="preserve"> &amp; E.Muir.</w:t>
      </w:r>
      <w:proofErr w:type="gramStart"/>
      <w:r w:rsidR="00C4379D">
        <w:rPr>
          <w:rFonts w:ascii="Times New Roman" w:hAnsi="Times New Roman" w:cs="Times New Roman"/>
          <w:sz w:val="24"/>
        </w:rPr>
        <w:t>,1990</w:t>
      </w:r>
      <w:proofErr w:type="gramEnd"/>
      <w:r w:rsidR="00C4379D">
        <w:rPr>
          <w:rFonts w:ascii="Times New Roman" w:hAnsi="Times New Roman" w:cs="Times New Roman"/>
          <w:sz w:val="24"/>
        </w:rPr>
        <w:t xml:space="preserve">. </w:t>
      </w:r>
    </w:p>
    <w:p w:rsidR="009B39A3" w:rsidRDefault="00C4379D" w:rsidP="00955B20">
      <w:pPr>
        <w:spacing w:line="480" w:lineRule="auto"/>
        <w:rPr>
          <w:rFonts w:ascii="Times New Roman" w:hAnsi="Times New Roman" w:cs="Times New Roman"/>
          <w:sz w:val="24"/>
        </w:rPr>
      </w:pPr>
      <w:r>
        <w:rPr>
          <w:rFonts w:ascii="Times New Roman" w:hAnsi="Times New Roman" w:cs="Times New Roman"/>
          <w:sz w:val="24"/>
        </w:rPr>
        <w:tab/>
      </w:r>
      <w:proofErr w:type="spellStart"/>
      <w:r>
        <w:rPr>
          <w:rFonts w:ascii="Times New Roman" w:hAnsi="Times New Roman" w:cs="Times New Roman"/>
          <w:sz w:val="24"/>
        </w:rPr>
        <w:t>Ayelsbury</w:t>
      </w:r>
      <w:proofErr w:type="spellEnd"/>
      <w:r>
        <w:rPr>
          <w:rFonts w:ascii="Times New Roman" w:hAnsi="Times New Roman" w:cs="Times New Roman"/>
          <w:sz w:val="24"/>
        </w:rPr>
        <w:t>: Penguin Books.</w:t>
      </w:r>
    </w:p>
    <w:p w:rsidR="00A766F6" w:rsidRDefault="00A766F6" w:rsidP="00955B20">
      <w:pPr>
        <w:spacing w:line="480" w:lineRule="auto"/>
        <w:rPr>
          <w:rFonts w:ascii="Times New Roman" w:hAnsi="Times New Roman" w:cs="Times New Roman"/>
          <w:sz w:val="24"/>
        </w:rPr>
      </w:pPr>
      <w:proofErr w:type="gramStart"/>
      <w:r>
        <w:rPr>
          <w:rFonts w:ascii="Times New Roman" w:hAnsi="Times New Roman" w:cs="Times New Roman"/>
          <w:sz w:val="24"/>
        </w:rPr>
        <w:t>Kenning, D. (2009).</w:t>
      </w:r>
      <w:proofErr w:type="gramEnd"/>
      <w:r>
        <w:rPr>
          <w:rFonts w:ascii="Times New Roman" w:hAnsi="Times New Roman" w:cs="Times New Roman"/>
          <w:sz w:val="24"/>
        </w:rPr>
        <w:t xml:space="preserve"> Art Relations and the Presence of Absence. </w:t>
      </w:r>
      <w:r>
        <w:rPr>
          <w:rFonts w:ascii="Times New Roman" w:hAnsi="Times New Roman" w:cs="Times New Roman"/>
          <w:i/>
          <w:sz w:val="24"/>
        </w:rPr>
        <w:t>Third Text</w:t>
      </w:r>
      <w:r>
        <w:rPr>
          <w:rFonts w:ascii="Times New Roman" w:hAnsi="Times New Roman" w:cs="Times New Roman"/>
          <w:sz w:val="24"/>
        </w:rPr>
        <w:t xml:space="preserve">, Volume 23(4), </w:t>
      </w:r>
    </w:p>
    <w:p w:rsidR="00A766F6" w:rsidRPr="00A766F6" w:rsidRDefault="00A766F6" w:rsidP="00955B20">
      <w:pPr>
        <w:spacing w:line="480" w:lineRule="auto"/>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p.435-446</w:t>
      </w:r>
      <w:proofErr w:type="gramEnd"/>
    </w:p>
    <w:p w:rsidR="00B353D6" w:rsidRDefault="00B353D6" w:rsidP="00955B20">
      <w:pPr>
        <w:spacing w:line="480" w:lineRule="auto"/>
        <w:rPr>
          <w:rFonts w:ascii="Times New Roman" w:hAnsi="Times New Roman" w:cs="Times New Roman"/>
          <w:i/>
          <w:iCs/>
          <w:color w:val="222222"/>
          <w:sz w:val="24"/>
          <w:szCs w:val="24"/>
          <w:shd w:val="clear" w:color="auto" w:fill="FFFFFF"/>
        </w:rPr>
      </w:pPr>
      <w:proofErr w:type="spellStart"/>
      <w:proofErr w:type="gramStart"/>
      <w:r>
        <w:rPr>
          <w:rFonts w:ascii="Times New Roman" w:hAnsi="Times New Roman" w:cs="Times New Roman"/>
          <w:iCs/>
          <w:color w:val="222222"/>
          <w:sz w:val="24"/>
          <w:szCs w:val="24"/>
          <w:shd w:val="clear" w:color="auto" w:fill="FFFFFF"/>
        </w:rPr>
        <w:t>Lyotard</w:t>
      </w:r>
      <w:proofErr w:type="spellEnd"/>
      <w:r>
        <w:rPr>
          <w:rFonts w:ascii="Times New Roman" w:hAnsi="Times New Roman" w:cs="Times New Roman"/>
          <w:iCs/>
          <w:color w:val="222222"/>
          <w:sz w:val="24"/>
          <w:szCs w:val="24"/>
          <w:shd w:val="clear" w:color="auto" w:fill="FFFFFF"/>
        </w:rPr>
        <w:t>, J-F.</w:t>
      </w:r>
      <w:proofErr w:type="gramEnd"/>
      <w:r>
        <w:rPr>
          <w:rFonts w:ascii="Times New Roman" w:hAnsi="Times New Roman" w:cs="Times New Roman"/>
          <w:iCs/>
          <w:color w:val="222222"/>
          <w:sz w:val="24"/>
          <w:szCs w:val="24"/>
          <w:shd w:val="clear" w:color="auto" w:fill="FFFFFF"/>
        </w:rPr>
        <w:t xml:space="preserve"> (1982). </w:t>
      </w:r>
      <w:r>
        <w:rPr>
          <w:rFonts w:ascii="Times New Roman" w:hAnsi="Times New Roman" w:cs="Times New Roman"/>
          <w:i/>
          <w:iCs/>
          <w:color w:val="222222"/>
          <w:sz w:val="24"/>
          <w:szCs w:val="24"/>
          <w:shd w:val="clear" w:color="auto" w:fill="FFFFFF"/>
        </w:rPr>
        <w:t>What is Postmodernism</w:t>
      </w:r>
      <w:proofErr w:type="gramStart"/>
      <w:r>
        <w:rPr>
          <w:rFonts w:ascii="Times New Roman" w:hAnsi="Times New Roman" w:cs="Times New Roman"/>
          <w:i/>
          <w:iCs/>
          <w:color w:val="222222"/>
          <w:sz w:val="24"/>
          <w:szCs w:val="24"/>
          <w:shd w:val="clear" w:color="auto" w:fill="FFFFFF"/>
        </w:rPr>
        <w:t>?.</w:t>
      </w:r>
      <w:proofErr w:type="gramEnd"/>
      <w:r>
        <w:rPr>
          <w:rFonts w:ascii="Times New Roman" w:hAnsi="Times New Roman" w:cs="Times New Roman"/>
          <w:iCs/>
          <w:color w:val="222222"/>
          <w:sz w:val="24"/>
          <w:szCs w:val="24"/>
          <w:shd w:val="clear" w:color="auto" w:fill="FFFFFF"/>
        </w:rPr>
        <w:t xml:space="preserve"> In: </w:t>
      </w:r>
      <w:proofErr w:type="spellStart"/>
      <w:r>
        <w:rPr>
          <w:rFonts w:ascii="Times New Roman" w:hAnsi="Times New Roman" w:cs="Times New Roman"/>
          <w:iCs/>
          <w:color w:val="222222"/>
          <w:sz w:val="24"/>
          <w:szCs w:val="24"/>
          <w:shd w:val="clear" w:color="auto" w:fill="FFFFFF"/>
        </w:rPr>
        <w:t>C.Harrison</w:t>
      </w:r>
      <w:proofErr w:type="spellEnd"/>
      <w:r>
        <w:rPr>
          <w:rFonts w:ascii="Times New Roman" w:hAnsi="Times New Roman" w:cs="Times New Roman"/>
          <w:iCs/>
          <w:color w:val="222222"/>
          <w:sz w:val="24"/>
          <w:szCs w:val="24"/>
          <w:shd w:val="clear" w:color="auto" w:fill="FFFFFF"/>
        </w:rPr>
        <w:t xml:space="preserve"> &amp; </w:t>
      </w:r>
      <w:proofErr w:type="spellStart"/>
      <w:r>
        <w:rPr>
          <w:rFonts w:ascii="Times New Roman" w:hAnsi="Times New Roman" w:cs="Times New Roman"/>
          <w:iCs/>
          <w:color w:val="222222"/>
          <w:sz w:val="24"/>
          <w:szCs w:val="24"/>
          <w:shd w:val="clear" w:color="auto" w:fill="FFFFFF"/>
        </w:rPr>
        <w:t>P.Wood</w:t>
      </w:r>
      <w:proofErr w:type="spellEnd"/>
      <w:r>
        <w:rPr>
          <w:rFonts w:ascii="Times New Roman" w:hAnsi="Times New Roman" w:cs="Times New Roman"/>
          <w:iCs/>
          <w:color w:val="222222"/>
          <w:sz w:val="24"/>
          <w:szCs w:val="24"/>
          <w:shd w:val="clear" w:color="auto" w:fill="FFFFFF"/>
        </w:rPr>
        <w:t xml:space="preserve">, ed. 2002. </w:t>
      </w:r>
      <w:r>
        <w:rPr>
          <w:rFonts w:ascii="Times New Roman" w:hAnsi="Times New Roman" w:cs="Times New Roman"/>
          <w:i/>
          <w:iCs/>
          <w:color w:val="222222"/>
          <w:sz w:val="24"/>
          <w:szCs w:val="24"/>
          <w:shd w:val="clear" w:color="auto" w:fill="FFFFFF"/>
        </w:rPr>
        <w:t xml:space="preserve">Art in </w:t>
      </w:r>
    </w:p>
    <w:p w:rsidR="00B353D6" w:rsidRDefault="00B353D6" w:rsidP="00955B20">
      <w:pPr>
        <w:spacing w:line="480" w:lineRule="auto"/>
        <w:rPr>
          <w:rFonts w:ascii="Times New Roman" w:hAnsi="Times New Roman" w:cs="Times New Roman"/>
          <w:iCs/>
          <w:color w:val="222222"/>
          <w:sz w:val="24"/>
          <w:szCs w:val="24"/>
          <w:shd w:val="clear" w:color="auto" w:fill="FFFFFF"/>
        </w:rPr>
      </w:pPr>
      <w:r>
        <w:rPr>
          <w:rFonts w:ascii="Times New Roman" w:hAnsi="Times New Roman" w:cs="Times New Roman"/>
          <w:i/>
          <w:iCs/>
          <w:color w:val="222222"/>
          <w:sz w:val="24"/>
          <w:szCs w:val="24"/>
          <w:shd w:val="clear" w:color="auto" w:fill="FFFFFF"/>
        </w:rPr>
        <w:tab/>
        <w:t xml:space="preserve">Theory, 1900-2000, </w:t>
      </w:r>
      <w:proofErr w:type="gramStart"/>
      <w:r>
        <w:rPr>
          <w:rFonts w:ascii="Times New Roman" w:hAnsi="Times New Roman" w:cs="Times New Roman"/>
          <w:i/>
          <w:iCs/>
          <w:color w:val="222222"/>
          <w:sz w:val="24"/>
          <w:szCs w:val="24"/>
          <w:shd w:val="clear" w:color="auto" w:fill="FFFFFF"/>
        </w:rPr>
        <w:t>An</w:t>
      </w:r>
      <w:proofErr w:type="gramEnd"/>
      <w:r>
        <w:rPr>
          <w:rFonts w:ascii="Times New Roman" w:hAnsi="Times New Roman" w:cs="Times New Roman"/>
          <w:i/>
          <w:iCs/>
          <w:color w:val="222222"/>
          <w:sz w:val="24"/>
          <w:szCs w:val="24"/>
          <w:shd w:val="clear" w:color="auto" w:fill="FFFFFF"/>
        </w:rPr>
        <w:t xml:space="preserve"> Anthology of Changing Ideas. </w:t>
      </w:r>
      <w:r>
        <w:rPr>
          <w:rFonts w:ascii="Times New Roman" w:hAnsi="Times New Roman" w:cs="Times New Roman"/>
          <w:iCs/>
          <w:color w:val="222222"/>
          <w:sz w:val="24"/>
          <w:szCs w:val="24"/>
          <w:shd w:val="clear" w:color="auto" w:fill="FFFFFF"/>
        </w:rPr>
        <w:t xml:space="preserve">Oxford: Blackwell Publishing. </w:t>
      </w:r>
    </w:p>
    <w:p w:rsidR="00B353D6" w:rsidRDefault="00B353D6" w:rsidP="00955B20">
      <w:pPr>
        <w:spacing w:line="480" w:lineRule="auto"/>
        <w:rPr>
          <w:rFonts w:ascii="Times New Roman" w:hAnsi="Times New Roman" w:cs="Times New Roman"/>
          <w:sz w:val="24"/>
        </w:rPr>
      </w:pPr>
      <w:r>
        <w:rPr>
          <w:rFonts w:ascii="Times New Roman" w:hAnsi="Times New Roman" w:cs="Times New Roman"/>
          <w:iCs/>
          <w:color w:val="222222"/>
          <w:sz w:val="24"/>
          <w:szCs w:val="24"/>
          <w:shd w:val="clear" w:color="auto" w:fill="FFFFFF"/>
        </w:rPr>
        <w:tab/>
      </w:r>
      <w:proofErr w:type="gramStart"/>
      <w:r>
        <w:rPr>
          <w:rFonts w:ascii="Times New Roman" w:hAnsi="Times New Roman" w:cs="Times New Roman"/>
          <w:iCs/>
          <w:color w:val="222222"/>
          <w:sz w:val="24"/>
          <w:szCs w:val="24"/>
          <w:shd w:val="clear" w:color="auto" w:fill="FFFFFF"/>
        </w:rPr>
        <w:t>p.1131-1137</w:t>
      </w:r>
      <w:proofErr w:type="gramEnd"/>
    </w:p>
    <w:p w:rsidR="003050FA" w:rsidRPr="003050FA" w:rsidRDefault="003050FA" w:rsidP="00955B20">
      <w:pPr>
        <w:spacing w:line="480" w:lineRule="auto"/>
        <w:rPr>
          <w:rFonts w:ascii="Times New Roman" w:hAnsi="Times New Roman" w:cs="Times New Roman"/>
          <w:color w:val="000000"/>
          <w:sz w:val="24"/>
          <w:szCs w:val="21"/>
        </w:rPr>
      </w:pPr>
      <w:r>
        <w:rPr>
          <w:rFonts w:ascii="Times New Roman" w:hAnsi="Times New Roman" w:cs="Times New Roman"/>
          <w:color w:val="000000"/>
          <w:sz w:val="24"/>
          <w:szCs w:val="21"/>
        </w:rPr>
        <w:t xml:space="preserve">Martin, S. (2007). </w:t>
      </w:r>
      <w:proofErr w:type="gramStart"/>
      <w:r>
        <w:rPr>
          <w:rFonts w:ascii="Times New Roman" w:hAnsi="Times New Roman" w:cs="Times New Roman"/>
          <w:color w:val="000000"/>
          <w:sz w:val="24"/>
          <w:szCs w:val="21"/>
        </w:rPr>
        <w:t>Critique of Relational Aesthetics.</w:t>
      </w:r>
      <w:proofErr w:type="gramEnd"/>
      <w:r>
        <w:rPr>
          <w:rFonts w:ascii="Times New Roman" w:hAnsi="Times New Roman" w:cs="Times New Roman"/>
          <w:color w:val="000000"/>
          <w:sz w:val="24"/>
          <w:szCs w:val="21"/>
        </w:rPr>
        <w:t xml:space="preserve"> </w:t>
      </w:r>
      <w:proofErr w:type="gramStart"/>
      <w:r>
        <w:rPr>
          <w:rFonts w:ascii="Times New Roman" w:hAnsi="Times New Roman" w:cs="Times New Roman"/>
          <w:i/>
          <w:color w:val="000000"/>
          <w:sz w:val="24"/>
          <w:szCs w:val="21"/>
        </w:rPr>
        <w:t>Third Text</w:t>
      </w:r>
      <w:r>
        <w:rPr>
          <w:rFonts w:ascii="Times New Roman" w:hAnsi="Times New Roman" w:cs="Times New Roman"/>
          <w:color w:val="000000"/>
          <w:sz w:val="24"/>
          <w:szCs w:val="21"/>
        </w:rPr>
        <w:t>, Volume 21(4), p.369-386.</w:t>
      </w:r>
      <w:proofErr w:type="gramEnd"/>
    </w:p>
    <w:p w:rsidR="00457816" w:rsidRDefault="00457816" w:rsidP="00955B20">
      <w:pPr>
        <w:spacing w:line="480" w:lineRule="auto"/>
        <w:rPr>
          <w:rFonts w:ascii="Times New Roman" w:hAnsi="Times New Roman" w:cs="Times New Roman"/>
          <w:sz w:val="24"/>
          <w:szCs w:val="20"/>
          <w:shd w:val="clear" w:color="auto" w:fill="FFFFFF"/>
        </w:rPr>
      </w:pPr>
      <w:r w:rsidRPr="00091368">
        <w:rPr>
          <w:rFonts w:ascii="Times New Roman" w:hAnsi="Times New Roman" w:cs="Times New Roman"/>
          <w:sz w:val="24"/>
          <w:szCs w:val="20"/>
          <w:shd w:val="clear" w:color="auto" w:fill="FFFFFF"/>
        </w:rPr>
        <w:t>O'Reilly, S. (2009).</w:t>
      </w:r>
      <w:r w:rsidRPr="00091368">
        <w:rPr>
          <w:rStyle w:val="apple-converted-space"/>
          <w:rFonts w:ascii="Times New Roman" w:hAnsi="Times New Roman" w:cs="Times New Roman"/>
          <w:sz w:val="24"/>
          <w:szCs w:val="20"/>
          <w:shd w:val="clear" w:color="auto" w:fill="FFFFFF"/>
        </w:rPr>
        <w:t> </w:t>
      </w:r>
      <w:proofErr w:type="gramStart"/>
      <w:r w:rsidRPr="00091368">
        <w:rPr>
          <w:rFonts w:ascii="Times New Roman" w:hAnsi="Times New Roman" w:cs="Times New Roman"/>
          <w:i/>
          <w:iCs/>
          <w:sz w:val="24"/>
          <w:szCs w:val="20"/>
          <w:shd w:val="clear" w:color="auto" w:fill="FFFFFF"/>
        </w:rPr>
        <w:t>The body in contemporary art</w:t>
      </w:r>
      <w:r w:rsidRPr="00091368">
        <w:rPr>
          <w:rFonts w:ascii="Times New Roman" w:hAnsi="Times New Roman" w:cs="Times New Roman"/>
          <w:sz w:val="24"/>
          <w:szCs w:val="20"/>
          <w:shd w:val="clear" w:color="auto" w:fill="FFFFFF"/>
        </w:rPr>
        <w:t>.</w:t>
      </w:r>
      <w:proofErr w:type="gramEnd"/>
      <w:r w:rsidRPr="00091368">
        <w:rPr>
          <w:rFonts w:ascii="Times New Roman" w:hAnsi="Times New Roman" w:cs="Times New Roman"/>
          <w:sz w:val="24"/>
          <w:szCs w:val="20"/>
          <w:shd w:val="clear" w:color="auto" w:fill="FFFFFF"/>
        </w:rPr>
        <w:t xml:space="preserve"> London: Thames &amp; Hudson.</w:t>
      </w:r>
    </w:p>
    <w:p w:rsidR="00D553FB" w:rsidRDefault="00550BF4" w:rsidP="00955B20">
      <w:pPr>
        <w:spacing w:line="480" w:lineRule="auto"/>
        <w:rPr>
          <w:rFonts w:ascii="Times New Roman" w:hAnsi="Times New Roman" w:cs="Times New Roman"/>
          <w:i/>
          <w:iCs/>
          <w:color w:val="222222"/>
          <w:sz w:val="24"/>
          <w:szCs w:val="20"/>
          <w:shd w:val="clear" w:color="auto" w:fill="FFFFFF"/>
        </w:rPr>
      </w:pPr>
      <w:proofErr w:type="gramStart"/>
      <w:r w:rsidRPr="00A90440">
        <w:rPr>
          <w:rFonts w:ascii="Times New Roman" w:hAnsi="Times New Roman" w:cs="Times New Roman"/>
          <w:color w:val="222222"/>
          <w:sz w:val="24"/>
          <w:szCs w:val="20"/>
          <w:shd w:val="clear" w:color="auto" w:fill="FFFFFF"/>
        </w:rPr>
        <w:t xml:space="preserve">Owen, W., </w:t>
      </w:r>
      <w:r w:rsidR="00A90440" w:rsidRPr="00A90440">
        <w:rPr>
          <w:rFonts w:ascii="Times New Roman" w:hAnsi="Times New Roman" w:cs="Times New Roman"/>
          <w:color w:val="222222"/>
          <w:sz w:val="24"/>
          <w:szCs w:val="20"/>
          <w:shd w:val="clear" w:color="auto" w:fill="FFFFFF"/>
        </w:rPr>
        <w:t>1917.</w:t>
      </w:r>
      <w:proofErr w:type="gramEnd"/>
      <w:r w:rsidR="00A90440" w:rsidRPr="00A90440">
        <w:rPr>
          <w:rFonts w:ascii="Times New Roman" w:hAnsi="Times New Roman" w:cs="Times New Roman"/>
          <w:color w:val="222222"/>
          <w:sz w:val="24"/>
          <w:szCs w:val="20"/>
          <w:shd w:val="clear" w:color="auto" w:fill="FFFFFF"/>
        </w:rPr>
        <w:t xml:space="preserve"> </w:t>
      </w:r>
      <w:proofErr w:type="gramStart"/>
      <w:r w:rsidR="00A90440" w:rsidRPr="00A90440">
        <w:rPr>
          <w:rFonts w:ascii="Times New Roman" w:hAnsi="Times New Roman" w:cs="Times New Roman"/>
          <w:color w:val="222222"/>
          <w:sz w:val="24"/>
          <w:szCs w:val="20"/>
          <w:shd w:val="clear" w:color="auto" w:fill="FFFFFF"/>
        </w:rPr>
        <w:t>Anthem for Doomed Youth.</w:t>
      </w:r>
      <w:proofErr w:type="gramEnd"/>
      <w:r w:rsidR="00A90440" w:rsidRPr="00A90440">
        <w:rPr>
          <w:rFonts w:ascii="Times New Roman" w:hAnsi="Times New Roman" w:cs="Times New Roman"/>
          <w:color w:val="222222"/>
          <w:sz w:val="24"/>
          <w:szCs w:val="20"/>
          <w:shd w:val="clear" w:color="auto" w:fill="FFFFFF"/>
        </w:rPr>
        <w:t xml:space="preserve"> </w:t>
      </w:r>
      <w:proofErr w:type="gramStart"/>
      <w:r w:rsidR="00A90440" w:rsidRPr="00A90440">
        <w:rPr>
          <w:rFonts w:ascii="Times New Roman" w:hAnsi="Times New Roman" w:cs="Times New Roman"/>
          <w:color w:val="222222"/>
          <w:sz w:val="24"/>
          <w:szCs w:val="20"/>
          <w:shd w:val="clear" w:color="auto" w:fill="FFFFFF"/>
        </w:rPr>
        <w:t xml:space="preserve">In J. </w:t>
      </w:r>
      <w:proofErr w:type="spellStart"/>
      <w:r w:rsidR="00A90440" w:rsidRPr="00A90440">
        <w:rPr>
          <w:rFonts w:ascii="Times New Roman" w:hAnsi="Times New Roman" w:cs="Times New Roman"/>
          <w:color w:val="222222"/>
          <w:sz w:val="24"/>
          <w:szCs w:val="20"/>
          <w:shd w:val="clear" w:color="auto" w:fill="FFFFFF"/>
        </w:rPr>
        <w:t>S</w:t>
      </w:r>
      <w:r w:rsidRPr="00A90440">
        <w:rPr>
          <w:rFonts w:ascii="Times New Roman" w:hAnsi="Times New Roman" w:cs="Times New Roman"/>
          <w:color w:val="222222"/>
          <w:sz w:val="24"/>
          <w:szCs w:val="20"/>
          <w:shd w:val="clear" w:color="auto" w:fill="FFFFFF"/>
        </w:rPr>
        <w:t>tallworthy</w:t>
      </w:r>
      <w:proofErr w:type="spellEnd"/>
      <w:r w:rsidRPr="00A90440">
        <w:rPr>
          <w:rFonts w:ascii="Times New Roman" w:hAnsi="Times New Roman" w:cs="Times New Roman"/>
          <w:color w:val="222222"/>
          <w:sz w:val="24"/>
          <w:szCs w:val="20"/>
          <w:shd w:val="clear" w:color="auto" w:fill="FFFFFF"/>
        </w:rPr>
        <w:t>,</w:t>
      </w:r>
      <w:r w:rsidR="00A90440" w:rsidRPr="00A90440">
        <w:rPr>
          <w:rFonts w:ascii="Times New Roman" w:hAnsi="Times New Roman" w:cs="Times New Roman"/>
          <w:color w:val="222222"/>
          <w:sz w:val="24"/>
          <w:szCs w:val="20"/>
          <w:shd w:val="clear" w:color="auto" w:fill="FFFFFF"/>
        </w:rPr>
        <w:t xml:space="preserve"> </w:t>
      </w:r>
      <w:r w:rsidRPr="00A90440">
        <w:rPr>
          <w:rFonts w:ascii="Times New Roman" w:hAnsi="Times New Roman" w:cs="Times New Roman"/>
          <w:color w:val="222222"/>
          <w:sz w:val="24"/>
          <w:szCs w:val="20"/>
          <w:shd w:val="clear" w:color="auto" w:fill="FFFFFF"/>
        </w:rPr>
        <w:t>ed. (1994).</w:t>
      </w:r>
      <w:proofErr w:type="gramEnd"/>
      <w:r w:rsidRPr="00A90440">
        <w:rPr>
          <w:rStyle w:val="apple-converted-space"/>
          <w:rFonts w:ascii="Times New Roman" w:hAnsi="Times New Roman" w:cs="Times New Roman"/>
          <w:color w:val="222222"/>
          <w:sz w:val="24"/>
          <w:szCs w:val="20"/>
          <w:shd w:val="clear" w:color="auto" w:fill="FFFFFF"/>
        </w:rPr>
        <w:t> </w:t>
      </w:r>
      <w:r w:rsidRPr="00A90440">
        <w:rPr>
          <w:rFonts w:ascii="Times New Roman" w:hAnsi="Times New Roman" w:cs="Times New Roman"/>
          <w:i/>
          <w:iCs/>
          <w:color w:val="222222"/>
          <w:sz w:val="24"/>
          <w:szCs w:val="20"/>
          <w:shd w:val="clear" w:color="auto" w:fill="FFFFFF"/>
        </w:rPr>
        <w:t>The War Poems</w:t>
      </w:r>
    </w:p>
    <w:p w:rsidR="00550BF4" w:rsidRPr="00550BF4" w:rsidRDefault="00550BF4" w:rsidP="00D553FB">
      <w:pPr>
        <w:spacing w:line="480" w:lineRule="auto"/>
        <w:ind w:firstLine="720"/>
        <w:rPr>
          <w:rFonts w:ascii="Times New Roman" w:hAnsi="Times New Roman" w:cs="Times New Roman"/>
          <w:sz w:val="32"/>
          <w:szCs w:val="20"/>
          <w:shd w:val="clear" w:color="auto" w:fill="FFFFFF"/>
        </w:rPr>
      </w:pPr>
      <w:r w:rsidRPr="00A90440">
        <w:rPr>
          <w:rFonts w:ascii="Times New Roman" w:hAnsi="Times New Roman" w:cs="Times New Roman"/>
          <w:i/>
          <w:iCs/>
          <w:color w:val="222222"/>
          <w:sz w:val="24"/>
          <w:szCs w:val="20"/>
          <w:shd w:val="clear" w:color="auto" w:fill="FFFFFF"/>
        </w:rPr>
        <w:t xml:space="preserve"> </w:t>
      </w:r>
      <w:proofErr w:type="gramStart"/>
      <w:r w:rsidRPr="00A90440">
        <w:rPr>
          <w:rFonts w:ascii="Times New Roman" w:hAnsi="Times New Roman" w:cs="Times New Roman"/>
          <w:i/>
          <w:iCs/>
          <w:color w:val="222222"/>
          <w:sz w:val="24"/>
          <w:szCs w:val="20"/>
          <w:shd w:val="clear" w:color="auto" w:fill="FFFFFF"/>
        </w:rPr>
        <w:t>of</w:t>
      </w:r>
      <w:proofErr w:type="gramEnd"/>
      <w:r w:rsidRPr="00A90440">
        <w:rPr>
          <w:rFonts w:ascii="Times New Roman" w:hAnsi="Times New Roman" w:cs="Times New Roman"/>
          <w:i/>
          <w:iCs/>
          <w:color w:val="222222"/>
          <w:sz w:val="24"/>
          <w:szCs w:val="20"/>
          <w:shd w:val="clear" w:color="auto" w:fill="FFFFFF"/>
        </w:rPr>
        <w:t xml:space="preserve"> Wilfred Owen</w:t>
      </w:r>
      <w:r w:rsidRPr="00A90440">
        <w:rPr>
          <w:rFonts w:ascii="Times New Roman" w:hAnsi="Times New Roman" w:cs="Times New Roman"/>
          <w:color w:val="222222"/>
          <w:sz w:val="24"/>
          <w:szCs w:val="20"/>
          <w:shd w:val="clear" w:color="auto" w:fill="FFFFFF"/>
        </w:rPr>
        <w:t xml:space="preserve">. </w:t>
      </w:r>
      <w:proofErr w:type="spellStart"/>
      <w:r w:rsidR="00A90440" w:rsidRPr="00A90440">
        <w:rPr>
          <w:rFonts w:ascii="Times New Roman" w:hAnsi="Times New Roman" w:cs="Times New Roman"/>
          <w:color w:val="222222"/>
          <w:sz w:val="24"/>
          <w:szCs w:val="20"/>
          <w:shd w:val="clear" w:color="auto" w:fill="FFFFFF"/>
        </w:rPr>
        <w:t>London</w:t>
      </w:r>
      <w:proofErr w:type="gramStart"/>
      <w:r w:rsidR="00A90440" w:rsidRPr="00A90440">
        <w:rPr>
          <w:rFonts w:ascii="Times New Roman" w:hAnsi="Times New Roman" w:cs="Times New Roman"/>
          <w:color w:val="222222"/>
          <w:sz w:val="24"/>
          <w:szCs w:val="20"/>
          <w:shd w:val="clear" w:color="auto" w:fill="FFFFFF"/>
        </w:rPr>
        <w:t>:</w:t>
      </w:r>
      <w:r w:rsidRPr="00A90440">
        <w:rPr>
          <w:rFonts w:ascii="Times New Roman" w:hAnsi="Times New Roman" w:cs="Times New Roman"/>
          <w:color w:val="222222"/>
          <w:sz w:val="24"/>
          <w:szCs w:val="20"/>
          <w:shd w:val="clear" w:color="auto" w:fill="FFFFFF"/>
        </w:rPr>
        <w:t>Random</w:t>
      </w:r>
      <w:proofErr w:type="spellEnd"/>
      <w:proofErr w:type="gramEnd"/>
      <w:r w:rsidRPr="00A90440">
        <w:rPr>
          <w:rFonts w:ascii="Times New Roman" w:hAnsi="Times New Roman" w:cs="Times New Roman"/>
          <w:color w:val="222222"/>
          <w:sz w:val="24"/>
          <w:szCs w:val="20"/>
          <w:shd w:val="clear" w:color="auto" w:fill="FFFFFF"/>
        </w:rPr>
        <w:t xml:space="preserve"> House</w:t>
      </w:r>
    </w:p>
    <w:p w:rsidR="009A1E93" w:rsidRDefault="009A1E93" w:rsidP="009A1E93">
      <w:pPr>
        <w:spacing w:line="480" w:lineRule="auto"/>
        <w:rPr>
          <w:rFonts w:ascii="Times New Roman" w:hAnsi="Times New Roman" w:cs="Times New Roman"/>
          <w:i/>
          <w:color w:val="222222"/>
          <w:sz w:val="24"/>
          <w:szCs w:val="20"/>
          <w:shd w:val="clear" w:color="auto" w:fill="FFFFFF"/>
        </w:rPr>
      </w:pPr>
      <w:proofErr w:type="spellStart"/>
      <w:r>
        <w:rPr>
          <w:rFonts w:ascii="Times New Roman" w:hAnsi="Times New Roman" w:cs="Times New Roman"/>
          <w:color w:val="222222"/>
          <w:sz w:val="24"/>
          <w:szCs w:val="20"/>
          <w:shd w:val="clear" w:color="auto" w:fill="FFFFFF"/>
        </w:rPr>
        <w:t>Rosero</w:t>
      </w:r>
      <w:proofErr w:type="spellEnd"/>
      <w:r>
        <w:rPr>
          <w:rFonts w:ascii="Times New Roman" w:hAnsi="Times New Roman" w:cs="Times New Roman"/>
          <w:color w:val="222222"/>
          <w:sz w:val="24"/>
          <w:szCs w:val="20"/>
          <w:shd w:val="clear" w:color="auto" w:fill="FFFFFF"/>
        </w:rPr>
        <w:t xml:space="preserve">, A. (2013). </w:t>
      </w:r>
      <w:proofErr w:type="gramStart"/>
      <w:r>
        <w:rPr>
          <w:rFonts w:ascii="Times New Roman" w:hAnsi="Times New Roman" w:cs="Times New Roman"/>
          <w:color w:val="222222"/>
          <w:sz w:val="24"/>
          <w:szCs w:val="20"/>
          <w:shd w:val="clear" w:color="auto" w:fill="FFFFFF"/>
        </w:rPr>
        <w:t>Locating work in Santiago Sierra’s artistic practice.</w:t>
      </w:r>
      <w:proofErr w:type="gramEnd"/>
      <w:r>
        <w:rPr>
          <w:rFonts w:ascii="Times New Roman" w:hAnsi="Times New Roman" w:cs="Times New Roman"/>
          <w:color w:val="222222"/>
          <w:sz w:val="24"/>
          <w:szCs w:val="20"/>
          <w:shd w:val="clear" w:color="auto" w:fill="FFFFFF"/>
        </w:rPr>
        <w:t xml:space="preserve"> </w:t>
      </w:r>
      <w:proofErr w:type="gramStart"/>
      <w:r>
        <w:rPr>
          <w:rFonts w:ascii="Times New Roman" w:hAnsi="Times New Roman" w:cs="Times New Roman"/>
          <w:i/>
          <w:color w:val="222222"/>
          <w:sz w:val="24"/>
          <w:szCs w:val="20"/>
          <w:shd w:val="clear" w:color="auto" w:fill="FFFFFF"/>
        </w:rPr>
        <w:t>Ephemera.</w:t>
      </w:r>
      <w:proofErr w:type="gramEnd"/>
      <w:r>
        <w:rPr>
          <w:rFonts w:ascii="Times New Roman" w:hAnsi="Times New Roman" w:cs="Times New Roman"/>
          <w:i/>
          <w:color w:val="222222"/>
          <w:sz w:val="24"/>
          <w:szCs w:val="20"/>
          <w:shd w:val="clear" w:color="auto" w:fill="FFFFFF"/>
        </w:rPr>
        <w:t xml:space="preserve"> Theory &amp; </w:t>
      </w:r>
    </w:p>
    <w:p w:rsidR="00091368" w:rsidRDefault="00D553FB" w:rsidP="00955B20">
      <w:pPr>
        <w:spacing w:line="480" w:lineRule="auto"/>
        <w:rPr>
          <w:rFonts w:ascii="Arial" w:hAnsi="Arial" w:cs="Arial"/>
          <w:color w:val="000000"/>
          <w:sz w:val="19"/>
          <w:szCs w:val="19"/>
          <w:shd w:val="clear" w:color="auto" w:fill="FFFFFF"/>
        </w:rPr>
      </w:pPr>
      <w:r>
        <w:rPr>
          <w:rFonts w:ascii="Times New Roman" w:hAnsi="Times New Roman" w:cs="Times New Roman"/>
          <w:i/>
          <w:color w:val="222222"/>
          <w:sz w:val="24"/>
          <w:szCs w:val="20"/>
          <w:shd w:val="clear" w:color="auto" w:fill="FFFFFF"/>
        </w:rPr>
        <w:tab/>
      </w:r>
      <w:r w:rsidR="009A1E93">
        <w:rPr>
          <w:rFonts w:ascii="Times New Roman" w:hAnsi="Times New Roman" w:cs="Times New Roman"/>
          <w:i/>
          <w:color w:val="222222"/>
          <w:sz w:val="24"/>
          <w:szCs w:val="20"/>
          <w:shd w:val="clear" w:color="auto" w:fill="FFFFFF"/>
        </w:rPr>
        <w:t xml:space="preserve">Politics in Organization, </w:t>
      </w:r>
      <w:r w:rsidR="009A1E93">
        <w:rPr>
          <w:rFonts w:ascii="Times New Roman" w:hAnsi="Times New Roman" w:cs="Times New Roman"/>
          <w:color w:val="222222"/>
          <w:sz w:val="24"/>
          <w:szCs w:val="20"/>
          <w:shd w:val="clear" w:color="auto" w:fill="FFFFFF"/>
        </w:rPr>
        <w:t>Volume 13(1), p.99-115</w:t>
      </w:r>
    </w:p>
    <w:p w:rsidR="00D553FB" w:rsidRDefault="00D553FB" w:rsidP="00D553FB">
      <w:pPr>
        <w:spacing w:line="480" w:lineRule="auto"/>
        <w:rPr>
          <w:rFonts w:ascii="Times New Roman" w:hAnsi="Times New Roman" w:cs="Times New Roman"/>
          <w:color w:val="000000"/>
          <w:sz w:val="24"/>
          <w:szCs w:val="19"/>
          <w:shd w:val="clear" w:color="auto" w:fill="FFFFFF"/>
        </w:rPr>
      </w:pPr>
      <w:proofErr w:type="gramStart"/>
      <w:r>
        <w:rPr>
          <w:rFonts w:ascii="Times New Roman" w:hAnsi="Times New Roman" w:cs="Times New Roman"/>
          <w:color w:val="000000"/>
          <w:sz w:val="24"/>
          <w:szCs w:val="19"/>
          <w:shd w:val="clear" w:color="auto" w:fill="FFFFFF"/>
        </w:rPr>
        <w:t>Sainsbury’s.</w:t>
      </w:r>
      <w:proofErr w:type="gramEnd"/>
      <w:r>
        <w:rPr>
          <w:rFonts w:ascii="Times New Roman" w:hAnsi="Times New Roman" w:cs="Times New Roman"/>
          <w:color w:val="000000"/>
          <w:sz w:val="24"/>
          <w:szCs w:val="19"/>
          <w:shd w:val="clear" w:color="auto" w:fill="FFFFFF"/>
        </w:rPr>
        <w:t xml:space="preserve"> (2014). Sainsbury’s Official Christmas 2014 Ad. [</w:t>
      </w:r>
      <w:proofErr w:type="gramStart"/>
      <w:r>
        <w:rPr>
          <w:rFonts w:ascii="Times New Roman" w:hAnsi="Times New Roman" w:cs="Times New Roman"/>
          <w:color w:val="000000"/>
          <w:sz w:val="24"/>
          <w:szCs w:val="19"/>
          <w:shd w:val="clear" w:color="auto" w:fill="FFFFFF"/>
        </w:rPr>
        <w:t>online</w:t>
      </w:r>
      <w:proofErr w:type="gramEnd"/>
      <w:r>
        <w:rPr>
          <w:rFonts w:ascii="Times New Roman" w:hAnsi="Times New Roman" w:cs="Times New Roman"/>
          <w:color w:val="000000"/>
          <w:sz w:val="24"/>
          <w:szCs w:val="19"/>
          <w:shd w:val="clear" w:color="auto" w:fill="FFFFFF"/>
        </w:rPr>
        <w:t xml:space="preserve">] Available at: </w:t>
      </w:r>
    </w:p>
    <w:p w:rsidR="00D553FB" w:rsidRDefault="00D553FB" w:rsidP="00D553FB">
      <w:pPr>
        <w:spacing w:line="480" w:lineRule="auto"/>
        <w:rPr>
          <w:rFonts w:ascii="Times New Roman" w:hAnsi="Times New Roman" w:cs="Times New Roman"/>
          <w:color w:val="000000"/>
          <w:sz w:val="24"/>
          <w:szCs w:val="19"/>
          <w:shd w:val="clear" w:color="auto" w:fill="FFFFFF"/>
        </w:rPr>
      </w:pPr>
      <w:r>
        <w:rPr>
          <w:rFonts w:ascii="Times New Roman" w:hAnsi="Times New Roman" w:cs="Times New Roman"/>
          <w:color w:val="000000"/>
          <w:sz w:val="24"/>
          <w:szCs w:val="19"/>
          <w:shd w:val="clear" w:color="auto" w:fill="FFFFFF"/>
        </w:rPr>
        <w:tab/>
      </w:r>
      <w:hyperlink r:id="rId34" w:history="1">
        <w:r w:rsidRPr="00466D66">
          <w:rPr>
            <w:rStyle w:val="Hyperlink"/>
            <w:rFonts w:ascii="Times New Roman" w:hAnsi="Times New Roman" w:cs="Times New Roman"/>
            <w:sz w:val="24"/>
            <w:szCs w:val="19"/>
            <w:shd w:val="clear" w:color="auto" w:fill="FFFFFF"/>
          </w:rPr>
          <w:t>https://www.youtube.com/results?search_query=sainsburys+advert+2014</w:t>
        </w:r>
      </w:hyperlink>
    </w:p>
    <w:p w:rsidR="00D553FB" w:rsidRDefault="00D553FB" w:rsidP="00D553FB">
      <w:pPr>
        <w:spacing w:line="480" w:lineRule="auto"/>
        <w:ind w:firstLine="720"/>
        <w:rPr>
          <w:rFonts w:ascii="Times New Roman" w:hAnsi="Times New Roman" w:cs="Times New Roman"/>
          <w:color w:val="000000"/>
          <w:sz w:val="24"/>
          <w:szCs w:val="19"/>
          <w:shd w:val="clear" w:color="auto" w:fill="FFFFFF"/>
        </w:rPr>
      </w:pPr>
      <w:r>
        <w:rPr>
          <w:rFonts w:ascii="Times New Roman" w:hAnsi="Times New Roman" w:cs="Times New Roman"/>
          <w:color w:val="000000"/>
          <w:sz w:val="24"/>
          <w:szCs w:val="19"/>
          <w:shd w:val="clear" w:color="auto" w:fill="FFFFFF"/>
        </w:rPr>
        <w:t>[Accessed 6 January 2016]</w:t>
      </w:r>
    </w:p>
    <w:p w:rsidR="00FA47F8" w:rsidRPr="00FA47F8" w:rsidRDefault="00FA47F8" w:rsidP="00955B20">
      <w:pPr>
        <w:spacing w:line="480" w:lineRule="auto"/>
        <w:rPr>
          <w:rFonts w:ascii="Times New Roman" w:hAnsi="Times New Roman" w:cs="Times New Roman"/>
          <w:color w:val="000000"/>
          <w:sz w:val="24"/>
          <w:szCs w:val="19"/>
          <w:shd w:val="clear" w:color="auto" w:fill="FFFFFF"/>
        </w:rPr>
      </w:pPr>
      <w:r>
        <w:rPr>
          <w:rFonts w:ascii="Times New Roman" w:hAnsi="Times New Roman" w:cs="Times New Roman"/>
          <w:color w:val="000000"/>
          <w:sz w:val="24"/>
          <w:szCs w:val="19"/>
          <w:shd w:val="clear" w:color="auto" w:fill="FFFFFF"/>
        </w:rPr>
        <w:t xml:space="preserve">Sontag, S. (2003). </w:t>
      </w:r>
      <w:proofErr w:type="gramStart"/>
      <w:r>
        <w:rPr>
          <w:rFonts w:ascii="Times New Roman" w:hAnsi="Times New Roman" w:cs="Times New Roman"/>
          <w:i/>
          <w:color w:val="000000"/>
          <w:sz w:val="24"/>
          <w:szCs w:val="19"/>
          <w:shd w:val="clear" w:color="auto" w:fill="FFFFFF"/>
        </w:rPr>
        <w:t>Regarding the Pain of Others.</w:t>
      </w:r>
      <w:proofErr w:type="gramEnd"/>
      <w:r>
        <w:rPr>
          <w:rFonts w:ascii="Times New Roman" w:hAnsi="Times New Roman" w:cs="Times New Roman"/>
          <w:color w:val="000000"/>
          <w:sz w:val="24"/>
          <w:szCs w:val="19"/>
          <w:shd w:val="clear" w:color="auto" w:fill="FFFFFF"/>
        </w:rPr>
        <w:t xml:space="preserve"> </w:t>
      </w:r>
      <w:proofErr w:type="spellStart"/>
      <w:r>
        <w:rPr>
          <w:rFonts w:ascii="Times New Roman" w:hAnsi="Times New Roman" w:cs="Times New Roman"/>
          <w:color w:val="000000"/>
          <w:sz w:val="24"/>
          <w:szCs w:val="19"/>
          <w:shd w:val="clear" w:color="auto" w:fill="FFFFFF"/>
        </w:rPr>
        <w:t>St.Ives</w:t>
      </w:r>
      <w:proofErr w:type="spellEnd"/>
      <w:r>
        <w:rPr>
          <w:rFonts w:ascii="Times New Roman" w:hAnsi="Times New Roman" w:cs="Times New Roman"/>
          <w:color w:val="000000"/>
          <w:sz w:val="24"/>
          <w:szCs w:val="19"/>
          <w:shd w:val="clear" w:color="auto" w:fill="FFFFFF"/>
        </w:rPr>
        <w:t>: Penguin.</w:t>
      </w:r>
    </w:p>
    <w:p w:rsidR="00D553FB" w:rsidRDefault="00091368" w:rsidP="0067258E">
      <w:pPr>
        <w:spacing w:line="480" w:lineRule="auto"/>
        <w:rPr>
          <w:rFonts w:ascii="Times New Roman" w:hAnsi="Times New Roman" w:cs="Times New Roman"/>
          <w:color w:val="000000"/>
          <w:sz w:val="24"/>
          <w:szCs w:val="19"/>
          <w:shd w:val="clear" w:color="auto" w:fill="FFFFFF"/>
        </w:rPr>
      </w:pPr>
      <w:r w:rsidRPr="00091368">
        <w:rPr>
          <w:rFonts w:ascii="Times New Roman" w:hAnsi="Times New Roman" w:cs="Times New Roman"/>
          <w:color w:val="000000"/>
          <w:sz w:val="24"/>
          <w:szCs w:val="19"/>
          <w:shd w:val="clear" w:color="auto" w:fill="FFFFFF"/>
        </w:rPr>
        <w:t>Sontag, S. (2009)</w:t>
      </w:r>
      <w:r>
        <w:rPr>
          <w:rFonts w:ascii="Times New Roman" w:hAnsi="Times New Roman" w:cs="Times New Roman"/>
          <w:color w:val="000000"/>
          <w:sz w:val="24"/>
          <w:szCs w:val="19"/>
          <w:shd w:val="clear" w:color="auto" w:fill="FFFFFF"/>
        </w:rPr>
        <w:t>.</w:t>
      </w:r>
      <w:r w:rsidRPr="00091368">
        <w:rPr>
          <w:rStyle w:val="apple-converted-space"/>
          <w:rFonts w:ascii="Times New Roman" w:hAnsi="Times New Roman" w:cs="Times New Roman"/>
          <w:color w:val="000000"/>
          <w:sz w:val="24"/>
          <w:szCs w:val="19"/>
          <w:shd w:val="clear" w:color="auto" w:fill="FFFFFF"/>
        </w:rPr>
        <w:t> </w:t>
      </w:r>
      <w:proofErr w:type="gramStart"/>
      <w:r w:rsidRPr="00091368">
        <w:rPr>
          <w:rFonts w:ascii="Times New Roman" w:hAnsi="Times New Roman" w:cs="Times New Roman"/>
          <w:i/>
          <w:iCs/>
          <w:color w:val="000000"/>
          <w:sz w:val="24"/>
          <w:szCs w:val="19"/>
          <w:shd w:val="clear" w:color="auto" w:fill="FFFFFF"/>
        </w:rPr>
        <w:t>Against Interpretation and Other Essays</w:t>
      </w:r>
      <w:r>
        <w:rPr>
          <w:rFonts w:ascii="Arial" w:hAnsi="Arial" w:cs="Arial"/>
          <w:color w:val="000000"/>
          <w:sz w:val="19"/>
          <w:szCs w:val="19"/>
          <w:shd w:val="clear" w:color="auto" w:fill="FFFFFF"/>
        </w:rPr>
        <w:t>.</w:t>
      </w:r>
      <w:proofErr w:type="gramEnd"/>
      <w:r>
        <w:rPr>
          <w:rFonts w:ascii="Arial" w:hAnsi="Arial" w:cs="Arial"/>
          <w:color w:val="000000"/>
          <w:sz w:val="19"/>
          <w:szCs w:val="19"/>
          <w:shd w:val="clear" w:color="auto" w:fill="FFFFFF"/>
        </w:rPr>
        <w:t xml:space="preserve"> </w:t>
      </w:r>
      <w:proofErr w:type="spellStart"/>
      <w:r w:rsidRPr="00091368">
        <w:rPr>
          <w:rFonts w:ascii="Times New Roman" w:hAnsi="Times New Roman" w:cs="Times New Roman"/>
          <w:color w:val="000000"/>
          <w:sz w:val="24"/>
          <w:szCs w:val="19"/>
          <w:shd w:val="clear" w:color="auto" w:fill="FFFFFF"/>
        </w:rPr>
        <w:t>St.Ives</w:t>
      </w:r>
      <w:proofErr w:type="spellEnd"/>
      <w:r w:rsidRPr="00091368">
        <w:rPr>
          <w:rFonts w:ascii="Times New Roman" w:hAnsi="Times New Roman" w:cs="Times New Roman"/>
          <w:color w:val="000000"/>
          <w:sz w:val="24"/>
          <w:szCs w:val="19"/>
          <w:shd w:val="clear" w:color="auto" w:fill="FFFFFF"/>
        </w:rPr>
        <w:t>: Penguin.</w:t>
      </w:r>
    </w:p>
    <w:sectPr w:rsidR="00D553FB" w:rsidSect="00152080">
      <w:headerReference w:type="default" r:id="rId35"/>
      <w:footerReference w:type="default" r:id="rId3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484" w:rsidRDefault="00DA6484" w:rsidP="00E7566D">
      <w:r>
        <w:separator/>
      </w:r>
    </w:p>
  </w:endnote>
  <w:endnote w:type="continuationSeparator" w:id="0">
    <w:p w:rsidR="00DA6484" w:rsidRDefault="00DA6484" w:rsidP="00E7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676291"/>
      <w:docPartObj>
        <w:docPartGallery w:val="Page Numbers (Bottom of Page)"/>
        <w:docPartUnique/>
      </w:docPartObj>
    </w:sdtPr>
    <w:sdtEndPr>
      <w:rPr>
        <w:noProof/>
      </w:rPr>
    </w:sdtEndPr>
    <w:sdtContent>
      <w:p w:rsidR="00E22044" w:rsidRDefault="00E22044">
        <w:pPr>
          <w:pStyle w:val="Footer"/>
          <w:jc w:val="center"/>
        </w:pPr>
        <w:r>
          <w:fldChar w:fldCharType="begin"/>
        </w:r>
        <w:r>
          <w:instrText xml:space="preserve"> PAGE   \* MERGEFORMAT </w:instrText>
        </w:r>
        <w:r>
          <w:fldChar w:fldCharType="separate"/>
        </w:r>
        <w:r w:rsidR="00B61F72">
          <w:rPr>
            <w:noProof/>
          </w:rPr>
          <w:t>4</w:t>
        </w:r>
        <w:r>
          <w:rPr>
            <w:noProof/>
          </w:rPr>
          <w:fldChar w:fldCharType="end"/>
        </w:r>
      </w:p>
    </w:sdtContent>
  </w:sdt>
  <w:p w:rsidR="00E22044" w:rsidRDefault="00E220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484" w:rsidRDefault="00DA6484" w:rsidP="00E7566D">
      <w:r>
        <w:separator/>
      </w:r>
    </w:p>
  </w:footnote>
  <w:footnote w:type="continuationSeparator" w:id="0">
    <w:p w:rsidR="00DA6484" w:rsidRDefault="00DA6484" w:rsidP="00E756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044" w:rsidRDefault="00E22044">
    <w:pPr>
      <w:pStyle w:val="Header"/>
    </w:pP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drawingGridHorizontalSpacing w:val="170"/>
  <w:drawingGridVerticalSpacing w:val="17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A11"/>
    <w:rsid w:val="0000443A"/>
    <w:rsid w:val="00017DCA"/>
    <w:rsid w:val="0003306B"/>
    <w:rsid w:val="00035288"/>
    <w:rsid w:val="00053E6C"/>
    <w:rsid w:val="000573CF"/>
    <w:rsid w:val="00061429"/>
    <w:rsid w:val="0006242A"/>
    <w:rsid w:val="00066786"/>
    <w:rsid w:val="00075765"/>
    <w:rsid w:val="00077965"/>
    <w:rsid w:val="00077C0F"/>
    <w:rsid w:val="00091368"/>
    <w:rsid w:val="00093FF6"/>
    <w:rsid w:val="000B07A6"/>
    <w:rsid w:val="000D47B3"/>
    <w:rsid w:val="000E2412"/>
    <w:rsid w:val="000E418B"/>
    <w:rsid w:val="000E4641"/>
    <w:rsid w:val="000F4AF3"/>
    <w:rsid w:val="000F7378"/>
    <w:rsid w:val="00106A55"/>
    <w:rsid w:val="00117EB6"/>
    <w:rsid w:val="00126384"/>
    <w:rsid w:val="001338A1"/>
    <w:rsid w:val="001354E9"/>
    <w:rsid w:val="00146462"/>
    <w:rsid w:val="00152080"/>
    <w:rsid w:val="00177CBB"/>
    <w:rsid w:val="00184DF3"/>
    <w:rsid w:val="001937E1"/>
    <w:rsid w:val="00194B27"/>
    <w:rsid w:val="001B10ED"/>
    <w:rsid w:val="001C71CA"/>
    <w:rsid w:val="001E265D"/>
    <w:rsid w:val="001E4A93"/>
    <w:rsid w:val="001F15B3"/>
    <w:rsid w:val="001F1A72"/>
    <w:rsid w:val="001F2FED"/>
    <w:rsid w:val="001F7325"/>
    <w:rsid w:val="00201D3F"/>
    <w:rsid w:val="002033BF"/>
    <w:rsid w:val="0020484F"/>
    <w:rsid w:val="00205105"/>
    <w:rsid w:val="00212440"/>
    <w:rsid w:val="00213C50"/>
    <w:rsid w:val="002237A3"/>
    <w:rsid w:val="00235D4A"/>
    <w:rsid w:val="0023712B"/>
    <w:rsid w:val="00243D0F"/>
    <w:rsid w:val="00246803"/>
    <w:rsid w:val="00254EDB"/>
    <w:rsid w:val="002621B9"/>
    <w:rsid w:val="00274434"/>
    <w:rsid w:val="00274B80"/>
    <w:rsid w:val="00275085"/>
    <w:rsid w:val="002778AD"/>
    <w:rsid w:val="00292E1A"/>
    <w:rsid w:val="002A1EEF"/>
    <w:rsid w:val="002A3CF4"/>
    <w:rsid w:val="002A646E"/>
    <w:rsid w:val="002A6AD3"/>
    <w:rsid w:val="002B5345"/>
    <w:rsid w:val="002B561E"/>
    <w:rsid w:val="002C22B4"/>
    <w:rsid w:val="002C3010"/>
    <w:rsid w:val="002D3039"/>
    <w:rsid w:val="002E79C1"/>
    <w:rsid w:val="0030349B"/>
    <w:rsid w:val="003050FA"/>
    <w:rsid w:val="003069E5"/>
    <w:rsid w:val="00316502"/>
    <w:rsid w:val="003274A9"/>
    <w:rsid w:val="00331BFA"/>
    <w:rsid w:val="0034098B"/>
    <w:rsid w:val="0035217B"/>
    <w:rsid w:val="003536BE"/>
    <w:rsid w:val="003633A5"/>
    <w:rsid w:val="0036711E"/>
    <w:rsid w:val="0036736A"/>
    <w:rsid w:val="00373071"/>
    <w:rsid w:val="00374CC6"/>
    <w:rsid w:val="00377D23"/>
    <w:rsid w:val="00386D84"/>
    <w:rsid w:val="003A1FC6"/>
    <w:rsid w:val="003A559A"/>
    <w:rsid w:val="003A7CE1"/>
    <w:rsid w:val="003B1965"/>
    <w:rsid w:val="003C6F85"/>
    <w:rsid w:val="003C78A4"/>
    <w:rsid w:val="003D0120"/>
    <w:rsid w:val="003D64D2"/>
    <w:rsid w:val="003E2F29"/>
    <w:rsid w:val="003E52C0"/>
    <w:rsid w:val="003F1543"/>
    <w:rsid w:val="003F2335"/>
    <w:rsid w:val="003F3446"/>
    <w:rsid w:val="003F4A9A"/>
    <w:rsid w:val="003F4AC6"/>
    <w:rsid w:val="004039BD"/>
    <w:rsid w:val="00406A4E"/>
    <w:rsid w:val="00413409"/>
    <w:rsid w:val="004138FE"/>
    <w:rsid w:val="0041583D"/>
    <w:rsid w:val="004338EC"/>
    <w:rsid w:val="00457816"/>
    <w:rsid w:val="00470FC2"/>
    <w:rsid w:val="00473CEA"/>
    <w:rsid w:val="00477B81"/>
    <w:rsid w:val="004907B0"/>
    <w:rsid w:val="004973DE"/>
    <w:rsid w:val="004B2CAE"/>
    <w:rsid w:val="004B330F"/>
    <w:rsid w:val="004B58EF"/>
    <w:rsid w:val="004C1E16"/>
    <w:rsid w:val="004C4E2F"/>
    <w:rsid w:val="004C4FE8"/>
    <w:rsid w:val="004C5459"/>
    <w:rsid w:val="004C686C"/>
    <w:rsid w:val="004D386C"/>
    <w:rsid w:val="004D5BD6"/>
    <w:rsid w:val="0050734B"/>
    <w:rsid w:val="00524372"/>
    <w:rsid w:val="00526975"/>
    <w:rsid w:val="005315B2"/>
    <w:rsid w:val="00531B88"/>
    <w:rsid w:val="0053498F"/>
    <w:rsid w:val="00536CC9"/>
    <w:rsid w:val="00540B97"/>
    <w:rsid w:val="00543690"/>
    <w:rsid w:val="00543F0B"/>
    <w:rsid w:val="005475DF"/>
    <w:rsid w:val="005478A0"/>
    <w:rsid w:val="00550BF4"/>
    <w:rsid w:val="005513F2"/>
    <w:rsid w:val="005555D5"/>
    <w:rsid w:val="005578CA"/>
    <w:rsid w:val="00566AD8"/>
    <w:rsid w:val="00573A25"/>
    <w:rsid w:val="00583AFA"/>
    <w:rsid w:val="00587148"/>
    <w:rsid w:val="00593872"/>
    <w:rsid w:val="00596F49"/>
    <w:rsid w:val="00597FA7"/>
    <w:rsid w:val="005A49A2"/>
    <w:rsid w:val="005A6C46"/>
    <w:rsid w:val="005B43FC"/>
    <w:rsid w:val="005C15C3"/>
    <w:rsid w:val="005C4D98"/>
    <w:rsid w:val="005D2BDA"/>
    <w:rsid w:val="005E534F"/>
    <w:rsid w:val="005E7263"/>
    <w:rsid w:val="005E77E8"/>
    <w:rsid w:val="005F1789"/>
    <w:rsid w:val="005F2CA6"/>
    <w:rsid w:val="00606E99"/>
    <w:rsid w:val="00626EEB"/>
    <w:rsid w:val="00632547"/>
    <w:rsid w:val="00632E8F"/>
    <w:rsid w:val="0063700B"/>
    <w:rsid w:val="00641490"/>
    <w:rsid w:val="00650E05"/>
    <w:rsid w:val="00664894"/>
    <w:rsid w:val="0067258E"/>
    <w:rsid w:val="0067644F"/>
    <w:rsid w:val="00696E62"/>
    <w:rsid w:val="006A0BCA"/>
    <w:rsid w:val="006A4ED8"/>
    <w:rsid w:val="006A5A58"/>
    <w:rsid w:val="006C0DDD"/>
    <w:rsid w:val="006C2317"/>
    <w:rsid w:val="006C26FE"/>
    <w:rsid w:val="006D3728"/>
    <w:rsid w:val="006D5E59"/>
    <w:rsid w:val="006D6C1A"/>
    <w:rsid w:val="006D7868"/>
    <w:rsid w:val="006D7FEB"/>
    <w:rsid w:val="006E37F5"/>
    <w:rsid w:val="006E655C"/>
    <w:rsid w:val="006E66FD"/>
    <w:rsid w:val="006F3B76"/>
    <w:rsid w:val="00704822"/>
    <w:rsid w:val="00704828"/>
    <w:rsid w:val="00706737"/>
    <w:rsid w:val="007078AB"/>
    <w:rsid w:val="00714EAD"/>
    <w:rsid w:val="00726658"/>
    <w:rsid w:val="00740D87"/>
    <w:rsid w:val="00752FC3"/>
    <w:rsid w:val="00753417"/>
    <w:rsid w:val="00757302"/>
    <w:rsid w:val="00762F7F"/>
    <w:rsid w:val="007654C1"/>
    <w:rsid w:val="00765D79"/>
    <w:rsid w:val="00766421"/>
    <w:rsid w:val="00766B08"/>
    <w:rsid w:val="00766F63"/>
    <w:rsid w:val="00772164"/>
    <w:rsid w:val="00774691"/>
    <w:rsid w:val="007775E9"/>
    <w:rsid w:val="0078230E"/>
    <w:rsid w:val="0078324F"/>
    <w:rsid w:val="007A6D92"/>
    <w:rsid w:val="007B4D47"/>
    <w:rsid w:val="007B4F9A"/>
    <w:rsid w:val="007B6EAA"/>
    <w:rsid w:val="007B77F4"/>
    <w:rsid w:val="007D02FB"/>
    <w:rsid w:val="007D365C"/>
    <w:rsid w:val="007E1090"/>
    <w:rsid w:val="007F141A"/>
    <w:rsid w:val="00806B1C"/>
    <w:rsid w:val="00814884"/>
    <w:rsid w:val="0083275F"/>
    <w:rsid w:val="008327AC"/>
    <w:rsid w:val="00833872"/>
    <w:rsid w:val="00836E2F"/>
    <w:rsid w:val="008403F3"/>
    <w:rsid w:val="008472C8"/>
    <w:rsid w:val="008709AE"/>
    <w:rsid w:val="0088253D"/>
    <w:rsid w:val="00882727"/>
    <w:rsid w:val="008858A4"/>
    <w:rsid w:val="00892C78"/>
    <w:rsid w:val="008960C8"/>
    <w:rsid w:val="008A010F"/>
    <w:rsid w:val="008B6A08"/>
    <w:rsid w:val="008C2898"/>
    <w:rsid w:val="008D7028"/>
    <w:rsid w:val="008D7D7A"/>
    <w:rsid w:val="008E0821"/>
    <w:rsid w:val="008E1BB2"/>
    <w:rsid w:val="008E31E3"/>
    <w:rsid w:val="008F0825"/>
    <w:rsid w:val="009034F5"/>
    <w:rsid w:val="00903B6F"/>
    <w:rsid w:val="00903F72"/>
    <w:rsid w:val="00904C38"/>
    <w:rsid w:val="00910955"/>
    <w:rsid w:val="00914590"/>
    <w:rsid w:val="00923053"/>
    <w:rsid w:val="00924921"/>
    <w:rsid w:val="009270DF"/>
    <w:rsid w:val="00931F46"/>
    <w:rsid w:val="00936D06"/>
    <w:rsid w:val="0094226A"/>
    <w:rsid w:val="0094374A"/>
    <w:rsid w:val="009442EA"/>
    <w:rsid w:val="00955B20"/>
    <w:rsid w:val="00956966"/>
    <w:rsid w:val="00991295"/>
    <w:rsid w:val="00996EA6"/>
    <w:rsid w:val="0099774A"/>
    <w:rsid w:val="009A1E93"/>
    <w:rsid w:val="009B2A7D"/>
    <w:rsid w:val="009B39A3"/>
    <w:rsid w:val="009B6273"/>
    <w:rsid w:val="009C25F9"/>
    <w:rsid w:val="009C5C90"/>
    <w:rsid w:val="009D70BF"/>
    <w:rsid w:val="009E15F6"/>
    <w:rsid w:val="009E5F5F"/>
    <w:rsid w:val="009F2A7E"/>
    <w:rsid w:val="00A00EFB"/>
    <w:rsid w:val="00A074C0"/>
    <w:rsid w:val="00A2117D"/>
    <w:rsid w:val="00A211E7"/>
    <w:rsid w:val="00A22499"/>
    <w:rsid w:val="00A26A34"/>
    <w:rsid w:val="00A309CC"/>
    <w:rsid w:val="00A31B15"/>
    <w:rsid w:val="00A31E58"/>
    <w:rsid w:val="00A35283"/>
    <w:rsid w:val="00A4014B"/>
    <w:rsid w:val="00A50DCE"/>
    <w:rsid w:val="00A63E89"/>
    <w:rsid w:val="00A655C6"/>
    <w:rsid w:val="00A7153A"/>
    <w:rsid w:val="00A71F31"/>
    <w:rsid w:val="00A75A8C"/>
    <w:rsid w:val="00A761AC"/>
    <w:rsid w:val="00A766F6"/>
    <w:rsid w:val="00A87BA8"/>
    <w:rsid w:val="00A90440"/>
    <w:rsid w:val="00A92E0C"/>
    <w:rsid w:val="00A93D36"/>
    <w:rsid w:val="00A9432A"/>
    <w:rsid w:val="00A94F33"/>
    <w:rsid w:val="00AA1EE4"/>
    <w:rsid w:val="00AB1B0E"/>
    <w:rsid w:val="00AB3277"/>
    <w:rsid w:val="00AB6683"/>
    <w:rsid w:val="00AC4FE2"/>
    <w:rsid w:val="00AD1D66"/>
    <w:rsid w:val="00AD2B9A"/>
    <w:rsid w:val="00AE1E2D"/>
    <w:rsid w:val="00AF107C"/>
    <w:rsid w:val="00AF57B1"/>
    <w:rsid w:val="00B037A3"/>
    <w:rsid w:val="00B0676A"/>
    <w:rsid w:val="00B102BD"/>
    <w:rsid w:val="00B12C07"/>
    <w:rsid w:val="00B20A50"/>
    <w:rsid w:val="00B20E03"/>
    <w:rsid w:val="00B2337C"/>
    <w:rsid w:val="00B243A8"/>
    <w:rsid w:val="00B353D6"/>
    <w:rsid w:val="00B43836"/>
    <w:rsid w:val="00B52FE9"/>
    <w:rsid w:val="00B531EE"/>
    <w:rsid w:val="00B56BD0"/>
    <w:rsid w:val="00B578CF"/>
    <w:rsid w:val="00B60E16"/>
    <w:rsid w:val="00B61F72"/>
    <w:rsid w:val="00B64493"/>
    <w:rsid w:val="00B70C8B"/>
    <w:rsid w:val="00B73EBB"/>
    <w:rsid w:val="00B746A2"/>
    <w:rsid w:val="00B85E32"/>
    <w:rsid w:val="00B86BE9"/>
    <w:rsid w:val="00B94850"/>
    <w:rsid w:val="00BA52DF"/>
    <w:rsid w:val="00BA74D6"/>
    <w:rsid w:val="00BA7DDA"/>
    <w:rsid w:val="00BB2DAE"/>
    <w:rsid w:val="00BC31C3"/>
    <w:rsid w:val="00BC5D63"/>
    <w:rsid w:val="00BD374E"/>
    <w:rsid w:val="00BD3F75"/>
    <w:rsid w:val="00BD7362"/>
    <w:rsid w:val="00BF0213"/>
    <w:rsid w:val="00BF0A86"/>
    <w:rsid w:val="00BF12C5"/>
    <w:rsid w:val="00BF2EB4"/>
    <w:rsid w:val="00BF53BC"/>
    <w:rsid w:val="00BF6BF8"/>
    <w:rsid w:val="00C04E83"/>
    <w:rsid w:val="00C07084"/>
    <w:rsid w:val="00C071E0"/>
    <w:rsid w:val="00C13A0D"/>
    <w:rsid w:val="00C14EFD"/>
    <w:rsid w:val="00C167C3"/>
    <w:rsid w:val="00C27803"/>
    <w:rsid w:val="00C3143A"/>
    <w:rsid w:val="00C329B0"/>
    <w:rsid w:val="00C4379D"/>
    <w:rsid w:val="00C46054"/>
    <w:rsid w:val="00C54348"/>
    <w:rsid w:val="00C557B1"/>
    <w:rsid w:val="00C60C5E"/>
    <w:rsid w:val="00C7509B"/>
    <w:rsid w:val="00C753FF"/>
    <w:rsid w:val="00C958B4"/>
    <w:rsid w:val="00C96F4E"/>
    <w:rsid w:val="00CA5491"/>
    <w:rsid w:val="00CC32DD"/>
    <w:rsid w:val="00CC5A11"/>
    <w:rsid w:val="00CD3A5C"/>
    <w:rsid w:val="00CE5E76"/>
    <w:rsid w:val="00CE6990"/>
    <w:rsid w:val="00CF60FD"/>
    <w:rsid w:val="00D01047"/>
    <w:rsid w:val="00D05AF1"/>
    <w:rsid w:val="00D0724C"/>
    <w:rsid w:val="00D13436"/>
    <w:rsid w:val="00D2307E"/>
    <w:rsid w:val="00D279AC"/>
    <w:rsid w:val="00D33DFA"/>
    <w:rsid w:val="00D430B3"/>
    <w:rsid w:val="00D553FB"/>
    <w:rsid w:val="00D56D59"/>
    <w:rsid w:val="00D606E7"/>
    <w:rsid w:val="00D60DE7"/>
    <w:rsid w:val="00D63857"/>
    <w:rsid w:val="00D64DCB"/>
    <w:rsid w:val="00D746A4"/>
    <w:rsid w:val="00D80259"/>
    <w:rsid w:val="00D8075F"/>
    <w:rsid w:val="00D85786"/>
    <w:rsid w:val="00D858B1"/>
    <w:rsid w:val="00D8755E"/>
    <w:rsid w:val="00D952A3"/>
    <w:rsid w:val="00D97170"/>
    <w:rsid w:val="00DA1140"/>
    <w:rsid w:val="00DA6484"/>
    <w:rsid w:val="00DA66D5"/>
    <w:rsid w:val="00DB5D7F"/>
    <w:rsid w:val="00DB6A07"/>
    <w:rsid w:val="00DB6CDB"/>
    <w:rsid w:val="00DC2F7C"/>
    <w:rsid w:val="00DC59EA"/>
    <w:rsid w:val="00DD053C"/>
    <w:rsid w:val="00DD6866"/>
    <w:rsid w:val="00DF7A68"/>
    <w:rsid w:val="00E047D7"/>
    <w:rsid w:val="00E150BA"/>
    <w:rsid w:val="00E22044"/>
    <w:rsid w:val="00E329CB"/>
    <w:rsid w:val="00E37AAE"/>
    <w:rsid w:val="00E4491B"/>
    <w:rsid w:val="00E54690"/>
    <w:rsid w:val="00E55BC2"/>
    <w:rsid w:val="00E62C01"/>
    <w:rsid w:val="00E62FE6"/>
    <w:rsid w:val="00E67C2D"/>
    <w:rsid w:val="00E74BBF"/>
    <w:rsid w:val="00E7566D"/>
    <w:rsid w:val="00E77F62"/>
    <w:rsid w:val="00E87148"/>
    <w:rsid w:val="00E872ED"/>
    <w:rsid w:val="00EA2879"/>
    <w:rsid w:val="00EA77B0"/>
    <w:rsid w:val="00EB3E19"/>
    <w:rsid w:val="00EB7DC1"/>
    <w:rsid w:val="00EC1440"/>
    <w:rsid w:val="00EC1A4B"/>
    <w:rsid w:val="00EC1D33"/>
    <w:rsid w:val="00EC5E45"/>
    <w:rsid w:val="00EC695E"/>
    <w:rsid w:val="00EE451F"/>
    <w:rsid w:val="00F052F4"/>
    <w:rsid w:val="00F05731"/>
    <w:rsid w:val="00F07C12"/>
    <w:rsid w:val="00F1028D"/>
    <w:rsid w:val="00F12FC1"/>
    <w:rsid w:val="00F14A96"/>
    <w:rsid w:val="00F173A1"/>
    <w:rsid w:val="00F206D8"/>
    <w:rsid w:val="00F24FEA"/>
    <w:rsid w:val="00F259BF"/>
    <w:rsid w:val="00F32B99"/>
    <w:rsid w:val="00F33E34"/>
    <w:rsid w:val="00F40059"/>
    <w:rsid w:val="00F43E7F"/>
    <w:rsid w:val="00F45D55"/>
    <w:rsid w:val="00F57421"/>
    <w:rsid w:val="00F62506"/>
    <w:rsid w:val="00F670BD"/>
    <w:rsid w:val="00F71879"/>
    <w:rsid w:val="00F748A0"/>
    <w:rsid w:val="00F76A52"/>
    <w:rsid w:val="00F76E86"/>
    <w:rsid w:val="00F831F2"/>
    <w:rsid w:val="00F85BA9"/>
    <w:rsid w:val="00F92BC7"/>
    <w:rsid w:val="00F96939"/>
    <w:rsid w:val="00FA17D0"/>
    <w:rsid w:val="00FA295F"/>
    <w:rsid w:val="00FA3B7A"/>
    <w:rsid w:val="00FA47F8"/>
    <w:rsid w:val="00FB2139"/>
    <w:rsid w:val="00FB6138"/>
    <w:rsid w:val="00FC12DE"/>
    <w:rsid w:val="00FE03CC"/>
    <w:rsid w:val="00FE06CF"/>
    <w:rsid w:val="00FE096B"/>
    <w:rsid w:val="00FE41BA"/>
    <w:rsid w:val="00FE73C9"/>
    <w:rsid w:val="00FF1575"/>
    <w:rsid w:val="00FF1BDF"/>
    <w:rsid w:val="00FF3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164"/>
    <w:pPr>
      <w:spacing w:line="240" w:lineRule="auto"/>
    </w:pPr>
  </w:style>
  <w:style w:type="paragraph" w:styleId="Heading1">
    <w:name w:val="heading 1"/>
    <w:basedOn w:val="Normal"/>
    <w:link w:val="Heading1Char"/>
    <w:uiPriority w:val="9"/>
    <w:qFormat/>
    <w:rsid w:val="00F670BD"/>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4379D"/>
  </w:style>
  <w:style w:type="character" w:styleId="Emphasis">
    <w:name w:val="Emphasis"/>
    <w:basedOn w:val="DefaultParagraphFont"/>
    <w:uiPriority w:val="20"/>
    <w:qFormat/>
    <w:rsid w:val="00FF1BDF"/>
    <w:rPr>
      <w:i/>
      <w:iCs/>
    </w:rPr>
  </w:style>
  <w:style w:type="character" w:customStyle="1" w:styleId="Heading1Char">
    <w:name w:val="Heading 1 Char"/>
    <w:basedOn w:val="DefaultParagraphFont"/>
    <w:link w:val="Heading1"/>
    <w:uiPriority w:val="9"/>
    <w:rsid w:val="00F670BD"/>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F670BD"/>
    <w:rPr>
      <w:color w:val="0000FF" w:themeColor="hyperlink"/>
      <w:u w:val="single"/>
    </w:rPr>
  </w:style>
  <w:style w:type="character" w:styleId="FollowedHyperlink">
    <w:name w:val="FollowedHyperlink"/>
    <w:basedOn w:val="DefaultParagraphFont"/>
    <w:uiPriority w:val="99"/>
    <w:semiHidden/>
    <w:unhideWhenUsed/>
    <w:rsid w:val="00F670BD"/>
    <w:rPr>
      <w:color w:val="800080" w:themeColor="followedHyperlink"/>
      <w:u w:val="single"/>
    </w:rPr>
  </w:style>
  <w:style w:type="paragraph" w:styleId="Header">
    <w:name w:val="header"/>
    <w:basedOn w:val="Normal"/>
    <w:link w:val="HeaderChar"/>
    <w:uiPriority w:val="99"/>
    <w:unhideWhenUsed/>
    <w:rsid w:val="00E7566D"/>
    <w:pPr>
      <w:tabs>
        <w:tab w:val="center" w:pos="4513"/>
        <w:tab w:val="right" w:pos="9026"/>
      </w:tabs>
    </w:pPr>
  </w:style>
  <w:style w:type="character" w:customStyle="1" w:styleId="HeaderChar">
    <w:name w:val="Header Char"/>
    <w:basedOn w:val="DefaultParagraphFont"/>
    <w:link w:val="Header"/>
    <w:uiPriority w:val="99"/>
    <w:rsid w:val="00E7566D"/>
  </w:style>
  <w:style w:type="paragraph" w:styleId="Footer">
    <w:name w:val="footer"/>
    <w:basedOn w:val="Normal"/>
    <w:link w:val="FooterChar"/>
    <w:uiPriority w:val="99"/>
    <w:unhideWhenUsed/>
    <w:rsid w:val="00E7566D"/>
    <w:pPr>
      <w:tabs>
        <w:tab w:val="center" w:pos="4513"/>
        <w:tab w:val="right" w:pos="9026"/>
      </w:tabs>
    </w:pPr>
  </w:style>
  <w:style w:type="character" w:customStyle="1" w:styleId="FooterChar">
    <w:name w:val="Footer Char"/>
    <w:basedOn w:val="DefaultParagraphFont"/>
    <w:link w:val="Footer"/>
    <w:uiPriority w:val="99"/>
    <w:rsid w:val="00E7566D"/>
  </w:style>
  <w:style w:type="paragraph" w:styleId="BalloonText">
    <w:name w:val="Balloon Text"/>
    <w:basedOn w:val="Normal"/>
    <w:link w:val="BalloonTextChar"/>
    <w:uiPriority w:val="99"/>
    <w:semiHidden/>
    <w:unhideWhenUsed/>
    <w:rsid w:val="00E7566D"/>
    <w:rPr>
      <w:rFonts w:ascii="Tahoma" w:hAnsi="Tahoma" w:cs="Tahoma"/>
      <w:sz w:val="16"/>
      <w:szCs w:val="16"/>
    </w:rPr>
  </w:style>
  <w:style w:type="character" w:customStyle="1" w:styleId="BalloonTextChar">
    <w:name w:val="Balloon Text Char"/>
    <w:basedOn w:val="DefaultParagraphFont"/>
    <w:link w:val="BalloonText"/>
    <w:uiPriority w:val="99"/>
    <w:semiHidden/>
    <w:rsid w:val="00E7566D"/>
    <w:rPr>
      <w:rFonts w:ascii="Tahoma" w:hAnsi="Tahoma" w:cs="Tahoma"/>
      <w:sz w:val="16"/>
      <w:szCs w:val="16"/>
    </w:rPr>
  </w:style>
  <w:style w:type="paragraph" w:styleId="NoSpacing">
    <w:name w:val="No Spacing"/>
    <w:link w:val="NoSpacingChar"/>
    <w:uiPriority w:val="1"/>
    <w:qFormat/>
    <w:rsid w:val="00152080"/>
    <w:pPr>
      <w:spacing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52080"/>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164"/>
    <w:pPr>
      <w:spacing w:line="240" w:lineRule="auto"/>
    </w:pPr>
  </w:style>
  <w:style w:type="paragraph" w:styleId="Heading1">
    <w:name w:val="heading 1"/>
    <w:basedOn w:val="Normal"/>
    <w:link w:val="Heading1Char"/>
    <w:uiPriority w:val="9"/>
    <w:qFormat/>
    <w:rsid w:val="00F670BD"/>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4379D"/>
  </w:style>
  <w:style w:type="character" w:styleId="Emphasis">
    <w:name w:val="Emphasis"/>
    <w:basedOn w:val="DefaultParagraphFont"/>
    <w:uiPriority w:val="20"/>
    <w:qFormat/>
    <w:rsid w:val="00FF1BDF"/>
    <w:rPr>
      <w:i/>
      <w:iCs/>
    </w:rPr>
  </w:style>
  <w:style w:type="character" w:customStyle="1" w:styleId="Heading1Char">
    <w:name w:val="Heading 1 Char"/>
    <w:basedOn w:val="DefaultParagraphFont"/>
    <w:link w:val="Heading1"/>
    <w:uiPriority w:val="9"/>
    <w:rsid w:val="00F670BD"/>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F670BD"/>
    <w:rPr>
      <w:color w:val="0000FF" w:themeColor="hyperlink"/>
      <w:u w:val="single"/>
    </w:rPr>
  </w:style>
  <w:style w:type="character" w:styleId="FollowedHyperlink">
    <w:name w:val="FollowedHyperlink"/>
    <w:basedOn w:val="DefaultParagraphFont"/>
    <w:uiPriority w:val="99"/>
    <w:semiHidden/>
    <w:unhideWhenUsed/>
    <w:rsid w:val="00F670BD"/>
    <w:rPr>
      <w:color w:val="800080" w:themeColor="followedHyperlink"/>
      <w:u w:val="single"/>
    </w:rPr>
  </w:style>
  <w:style w:type="paragraph" w:styleId="Header">
    <w:name w:val="header"/>
    <w:basedOn w:val="Normal"/>
    <w:link w:val="HeaderChar"/>
    <w:uiPriority w:val="99"/>
    <w:unhideWhenUsed/>
    <w:rsid w:val="00E7566D"/>
    <w:pPr>
      <w:tabs>
        <w:tab w:val="center" w:pos="4513"/>
        <w:tab w:val="right" w:pos="9026"/>
      </w:tabs>
    </w:pPr>
  </w:style>
  <w:style w:type="character" w:customStyle="1" w:styleId="HeaderChar">
    <w:name w:val="Header Char"/>
    <w:basedOn w:val="DefaultParagraphFont"/>
    <w:link w:val="Header"/>
    <w:uiPriority w:val="99"/>
    <w:rsid w:val="00E7566D"/>
  </w:style>
  <w:style w:type="paragraph" w:styleId="Footer">
    <w:name w:val="footer"/>
    <w:basedOn w:val="Normal"/>
    <w:link w:val="FooterChar"/>
    <w:uiPriority w:val="99"/>
    <w:unhideWhenUsed/>
    <w:rsid w:val="00E7566D"/>
    <w:pPr>
      <w:tabs>
        <w:tab w:val="center" w:pos="4513"/>
        <w:tab w:val="right" w:pos="9026"/>
      </w:tabs>
    </w:pPr>
  </w:style>
  <w:style w:type="character" w:customStyle="1" w:styleId="FooterChar">
    <w:name w:val="Footer Char"/>
    <w:basedOn w:val="DefaultParagraphFont"/>
    <w:link w:val="Footer"/>
    <w:uiPriority w:val="99"/>
    <w:rsid w:val="00E7566D"/>
  </w:style>
  <w:style w:type="paragraph" w:styleId="BalloonText">
    <w:name w:val="Balloon Text"/>
    <w:basedOn w:val="Normal"/>
    <w:link w:val="BalloonTextChar"/>
    <w:uiPriority w:val="99"/>
    <w:semiHidden/>
    <w:unhideWhenUsed/>
    <w:rsid w:val="00E7566D"/>
    <w:rPr>
      <w:rFonts w:ascii="Tahoma" w:hAnsi="Tahoma" w:cs="Tahoma"/>
      <w:sz w:val="16"/>
      <w:szCs w:val="16"/>
    </w:rPr>
  </w:style>
  <w:style w:type="character" w:customStyle="1" w:styleId="BalloonTextChar">
    <w:name w:val="Balloon Text Char"/>
    <w:basedOn w:val="DefaultParagraphFont"/>
    <w:link w:val="BalloonText"/>
    <w:uiPriority w:val="99"/>
    <w:semiHidden/>
    <w:rsid w:val="00E7566D"/>
    <w:rPr>
      <w:rFonts w:ascii="Tahoma" w:hAnsi="Tahoma" w:cs="Tahoma"/>
      <w:sz w:val="16"/>
      <w:szCs w:val="16"/>
    </w:rPr>
  </w:style>
  <w:style w:type="paragraph" w:styleId="NoSpacing">
    <w:name w:val="No Spacing"/>
    <w:link w:val="NoSpacingChar"/>
    <w:uiPriority w:val="1"/>
    <w:qFormat/>
    <w:rsid w:val="00152080"/>
    <w:pPr>
      <w:spacing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52080"/>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40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g"/><Relationship Id="rId18" Type="http://schemas.openxmlformats.org/officeDocument/2006/relationships/image" Target="media/image6.jpg"/><Relationship Id="rId26" Type="http://schemas.openxmlformats.org/officeDocument/2006/relationships/image" Target="media/image10.JP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70.jpg"/><Relationship Id="rId34" Type="http://schemas.openxmlformats.org/officeDocument/2006/relationships/hyperlink" Target="https://www.youtube.com/results?search_query=sainsburys+advert+2014"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50.jpg"/><Relationship Id="rId25" Type="http://schemas.openxmlformats.org/officeDocument/2006/relationships/image" Target="media/image90.jpg"/><Relationship Id="rId33" Type="http://schemas.openxmlformats.org/officeDocument/2006/relationships/hyperlink" Target="http://www.theguardian.com/commentisfree/2014/oct/31/world-war-one-poppies-memorial-cameron" TargetMode="External"/><Relationship Id="rId38"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7.jp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24" Type="http://schemas.openxmlformats.org/officeDocument/2006/relationships/image" Target="media/image9.jpg"/><Relationship Id="rId32" Type="http://schemas.openxmlformats.org/officeDocument/2006/relationships/image" Target="media/image1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0.jpg"/><Relationship Id="rId23" Type="http://schemas.openxmlformats.org/officeDocument/2006/relationships/image" Target="media/image80.jpeg"/><Relationship Id="rId28" Type="http://schemas.openxmlformats.org/officeDocument/2006/relationships/image" Target="media/image11.jpe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60.jp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4.jpg"/><Relationship Id="rId22" Type="http://schemas.openxmlformats.org/officeDocument/2006/relationships/image" Target="media/image8.jpeg"/><Relationship Id="rId27" Type="http://schemas.openxmlformats.org/officeDocument/2006/relationships/image" Target="media/image100.JPG"/><Relationship Id="rId30" Type="http://schemas.openxmlformats.org/officeDocument/2006/relationships/image" Target="media/image13.jpeg"/><Relationship Id="rId35"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13"/>
    <w:rsid w:val="000349AC"/>
    <w:rsid w:val="00352AD0"/>
    <w:rsid w:val="008F5850"/>
    <w:rsid w:val="00B51A13"/>
    <w:rsid w:val="00D41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7216F533684C01A9D253676B10A6C3">
    <w:name w:val="E37216F533684C01A9D253676B10A6C3"/>
    <w:rsid w:val="00B51A13"/>
  </w:style>
  <w:style w:type="paragraph" w:customStyle="1" w:styleId="D137FC914EC4460A818BAABFF93F054E">
    <w:name w:val="D137FC914EC4460A818BAABFF93F054E"/>
    <w:rsid w:val="00B51A13"/>
  </w:style>
  <w:style w:type="paragraph" w:customStyle="1" w:styleId="81F66728F37C4CCE97707E97E05BD775">
    <w:name w:val="81F66728F37C4CCE97707E97E05BD775"/>
    <w:rsid w:val="00B51A1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7216F533684C01A9D253676B10A6C3">
    <w:name w:val="E37216F533684C01A9D253676B10A6C3"/>
    <w:rsid w:val="00B51A13"/>
  </w:style>
  <w:style w:type="paragraph" w:customStyle="1" w:styleId="D137FC914EC4460A818BAABFF93F054E">
    <w:name w:val="D137FC914EC4460A818BAABFF93F054E"/>
    <w:rsid w:val="00B51A13"/>
  </w:style>
  <w:style w:type="paragraph" w:customStyle="1" w:styleId="81F66728F37C4CCE97707E97E05BD775">
    <w:name w:val="81F66728F37C4CCE97707E97E05BD775"/>
    <w:rsid w:val="00B51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05421-DF06-4EB7-A7F3-3F0E8351C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24</Pages>
  <Words>6077</Words>
  <Characters>34644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The Presence of Absence</vt:lpstr>
    </vt:vector>
  </TitlesOfParts>
  <Company/>
  <LinksUpToDate>false</LinksUpToDate>
  <CharactersWithSpaces>40640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Presence of Absence</dc:title>
  <dc:subject>The Body as Political Tool</dc:subject>
  <dc:creator>Ricardo Pimentel</dc:creator>
  <cp:lastModifiedBy>Ricardo Pimentel</cp:lastModifiedBy>
  <cp:revision>2</cp:revision>
  <cp:lastPrinted>2016-01-07T11:32:00Z</cp:lastPrinted>
  <dcterms:created xsi:type="dcterms:W3CDTF">2016-01-07T09:07:00Z</dcterms:created>
  <dcterms:modified xsi:type="dcterms:W3CDTF">2016-10-20T11:39:00Z</dcterms:modified>
</cp:coreProperties>
</file>